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04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21-</w:t>
      </w:r>
      <w:r w:rsidR="00C800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004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D715C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E0375">
        <w:rPr>
          <w:rFonts w:ascii="Times New Roman" w:eastAsia="Times New Roman" w:hAnsi="Times New Roman" w:cs="Times New Roman"/>
          <w:b/>
          <w:sz w:val="24"/>
          <w:szCs w:val="24"/>
        </w:rPr>
        <w:t>Профилактика безнадзорности и правонарушений среди несовершеннолетних</w:t>
      </w:r>
      <w:r w:rsidR="006C4115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МО «Поселок Айхал»</w:t>
      </w:r>
      <w:r w:rsidR="00AE03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E03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734">
        <w:rPr>
          <w:rFonts w:ascii="Times New Roman" w:eastAsia="Times New Roman" w:hAnsi="Times New Roman" w:cs="Times New Roman"/>
          <w:sz w:val="24"/>
          <w:szCs w:val="24"/>
        </w:rPr>
        <w:t>– ответственного секретаря КДН и ЗП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>Колупаевой Н.С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AE0375">
        <w:rPr>
          <w:rFonts w:ascii="Times New Roman" w:hAnsi="Times New Roman" w:cs="Times New Roman"/>
          <w:sz w:val="24"/>
          <w:szCs w:val="24"/>
        </w:rPr>
        <w:t>социальным вопросам Кореневой В.И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правонарушений среди несовершеннолетних</w:t>
      </w:r>
      <w:r w:rsidR="0070208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МО «Поселок Айхал» на 20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4D715C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безнадзорности и правонарушений среди несовершеннолетних </w:t>
      </w:r>
      <w:r w:rsidR="007020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>МО «Поселок Айхал»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E0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6A5E7B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6A5E7B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6A5E7B">
        <w:rPr>
          <w:rFonts w:ascii="Times New Roman" w:hAnsi="Times New Roman" w:cs="Times New Roman"/>
          <w:sz w:val="24"/>
          <w:szCs w:val="24"/>
        </w:rPr>
        <w:t>Коренева В.И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026FC"/>
    <w:rsid w:val="00042D80"/>
    <w:rsid w:val="000D4E2A"/>
    <w:rsid w:val="001371A3"/>
    <w:rsid w:val="001B6926"/>
    <w:rsid w:val="001E75FD"/>
    <w:rsid w:val="002C5143"/>
    <w:rsid w:val="00347B3D"/>
    <w:rsid w:val="00497A7A"/>
    <w:rsid w:val="004D3D9A"/>
    <w:rsid w:val="004D715C"/>
    <w:rsid w:val="00520B1A"/>
    <w:rsid w:val="005218C9"/>
    <w:rsid w:val="005E5D16"/>
    <w:rsid w:val="005F3E1E"/>
    <w:rsid w:val="00676CAE"/>
    <w:rsid w:val="006A5E7B"/>
    <w:rsid w:val="006C4115"/>
    <w:rsid w:val="0070208B"/>
    <w:rsid w:val="00703D70"/>
    <w:rsid w:val="00717A31"/>
    <w:rsid w:val="0075588C"/>
    <w:rsid w:val="0078126C"/>
    <w:rsid w:val="00787675"/>
    <w:rsid w:val="00816F54"/>
    <w:rsid w:val="00892734"/>
    <w:rsid w:val="008C7674"/>
    <w:rsid w:val="008D1BE5"/>
    <w:rsid w:val="009001D0"/>
    <w:rsid w:val="00951EBF"/>
    <w:rsid w:val="00974955"/>
    <w:rsid w:val="009953C5"/>
    <w:rsid w:val="00A74E0D"/>
    <w:rsid w:val="00A8374B"/>
    <w:rsid w:val="00AE0375"/>
    <w:rsid w:val="00AF250D"/>
    <w:rsid w:val="00BD71B3"/>
    <w:rsid w:val="00C80043"/>
    <w:rsid w:val="00C8179E"/>
    <w:rsid w:val="00CF3BCD"/>
    <w:rsid w:val="00E3474B"/>
    <w:rsid w:val="00E81BCC"/>
    <w:rsid w:val="00E85C9C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28</cp:revision>
  <cp:lastPrinted>2011-11-08T01:31:00Z</cp:lastPrinted>
  <dcterms:created xsi:type="dcterms:W3CDTF">2011-10-28T01:28:00Z</dcterms:created>
  <dcterms:modified xsi:type="dcterms:W3CDTF">2012-02-05T23:58:00Z</dcterms:modified>
</cp:coreProperties>
</file>