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0E" w:rsidRDefault="0096400E"/>
    <w:p w:rsidR="0096400E" w:rsidRDefault="0096400E">
      <w:r>
        <w:t>Вниманию предпринимателей</w:t>
      </w:r>
      <w:bookmarkStart w:id="0" w:name="_GoBack"/>
      <w:bookmarkEnd w:id="0"/>
    </w:p>
    <w:p w:rsidR="008F58CE" w:rsidRDefault="0096400E">
      <w:r>
        <w:t xml:space="preserve">Фонд развития малого предпринимательства Республики Саха (Якутия) продолжает финансирование субъектов малого и среднего предпринимательства, зарегистрированных на территории республики, на суммы до 1 </w:t>
      </w:r>
      <w:proofErr w:type="gramStart"/>
      <w:r>
        <w:t>млн</w:t>
      </w:r>
      <w:proofErr w:type="gramEnd"/>
      <w:r>
        <w:t xml:space="preserve"> рублей по льготной ставке 6-8% годовых сроком на один год. </w:t>
      </w:r>
    </w:p>
    <w:p w:rsidR="0096400E" w:rsidRDefault="0096400E">
      <w:r>
        <w:t xml:space="preserve">Более подробно с условиями финансирования можно ознакомиться на интернет-сайте фонда по ссылке </w:t>
      </w:r>
      <w:hyperlink r:id="rId4" w:history="1">
        <w:r w:rsidRPr="002F349B">
          <w:rPr>
            <w:rStyle w:val="a3"/>
            <w:lang w:val="en-US"/>
          </w:rPr>
          <w:t>www</w:t>
        </w:r>
        <w:r w:rsidRPr="0096400E">
          <w:rPr>
            <w:rStyle w:val="a3"/>
          </w:rPr>
          <w:t>.</w:t>
        </w:r>
        <w:proofErr w:type="spellStart"/>
        <w:r w:rsidRPr="002F349B">
          <w:rPr>
            <w:rStyle w:val="a3"/>
            <w:lang w:val="en-US"/>
          </w:rPr>
          <w:t>fondsakha</w:t>
        </w:r>
        <w:proofErr w:type="spellEnd"/>
        <w:r w:rsidRPr="0096400E">
          <w:rPr>
            <w:rStyle w:val="a3"/>
          </w:rPr>
          <w:t>.</w:t>
        </w:r>
        <w:proofErr w:type="spellStart"/>
        <w:r w:rsidRPr="002F349B">
          <w:rPr>
            <w:rStyle w:val="a3"/>
            <w:lang w:val="en-US"/>
          </w:rPr>
          <w:t>ru</w:t>
        </w:r>
        <w:proofErr w:type="spellEnd"/>
      </w:hyperlink>
      <w:r w:rsidRPr="0096400E">
        <w:t xml:space="preserve"> </w:t>
      </w:r>
      <w:r>
        <w:t xml:space="preserve">или по телефону в г. Якутске 8-(4112)-42-52-37, отдел микрофинансирования. </w:t>
      </w:r>
    </w:p>
    <w:p w:rsidR="0096400E" w:rsidRDefault="0096400E">
      <w:r>
        <w:t xml:space="preserve">Также за консультацией можно обратиться в МАУ «Центр развития предпринимательства» по телефону 3-22-33. </w:t>
      </w:r>
    </w:p>
    <w:p w:rsidR="0096400E" w:rsidRDefault="0096400E"/>
    <w:p w:rsidR="0096400E" w:rsidRPr="0096400E" w:rsidRDefault="0096400E">
      <w:r>
        <w:t xml:space="preserve">Пресс-служба МО «Мирнинский район» </w:t>
      </w:r>
    </w:p>
    <w:sectPr w:rsidR="0096400E" w:rsidRPr="0096400E" w:rsidSect="00E74EE7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6400E"/>
    <w:rsid w:val="00714B71"/>
    <w:rsid w:val="008F58CE"/>
    <w:rsid w:val="00933389"/>
    <w:rsid w:val="0096400E"/>
    <w:rsid w:val="00A75737"/>
    <w:rsid w:val="00D56AF8"/>
    <w:rsid w:val="00E7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F8"/>
    <w:pPr>
      <w:spacing w:after="0"/>
      <w:ind w:firstLine="567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0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F8"/>
    <w:pPr>
      <w:spacing w:after="0"/>
      <w:ind w:firstLine="567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0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ndsak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Нюргуяна Владимировна</dc:creator>
  <cp:lastModifiedBy>Cab-102-2</cp:lastModifiedBy>
  <cp:revision>2</cp:revision>
  <dcterms:created xsi:type="dcterms:W3CDTF">2013-11-14T08:42:00Z</dcterms:created>
  <dcterms:modified xsi:type="dcterms:W3CDTF">2013-11-14T08:42:00Z</dcterms:modified>
</cp:coreProperties>
</file>