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83" w:rsidRPr="0002086C" w:rsidRDefault="003E1A83" w:rsidP="003E1A83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08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1A83" w:rsidRPr="0002086C" w:rsidRDefault="0002086C" w:rsidP="0002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A83" w:rsidRPr="0002086C">
        <w:rPr>
          <w:rFonts w:ascii="Times New Roman" w:hAnsi="Times New Roman" w:cs="Times New Roman"/>
          <w:sz w:val="24"/>
          <w:szCs w:val="24"/>
        </w:rPr>
        <w:t>к проекту закона Республики Саха (Якутия)</w:t>
      </w:r>
    </w:p>
    <w:p w:rsidR="003E1A83" w:rsidRPr="0002086C" w:rsidRDefault="0002086C" w:rsidP="0002086C">
      <w:pPr>
        <w:pStyle w:val="a3"/>
        <w:jc w:val="both"/>
        <w:rPr>
          <w:szCs w:val="24"/>
        </w:rPr>
      </w:pPr>
      <w:r w:rsidRPr="0002086C">
        <w:rPr>
          <w:szCs w:val="24"/>
        </w:rPr>
        <w:tab/>
      </w:r>
      <w:r w:rsidRPr="0002086C">
        <w:rPr>
          <w:szCs w:val="24"/>
        </w:rPr>
        <w:tab/>
      </w:r>
      <w:r w:rsidRPr="0002086C">
        <w:rPr>
          <w:szCs w:val="24"/>
        </w:rPr>
        <w:tab/>
      </w:r>
      <w:r>
        <w:rPr>
          <w:szCs w:val="24"/>
        </w:rPr>
        <w:tab/>
      </w:r>
      <w:r w:rsidR="003E1A83" w:rsidRPr="0002086C">
        <w:rPr>
          <w:szCs w:val="24"/>
        </w:rPr>
        <w:t xml:space="preserve">«О внесении изменений в Закон Республики Саха (Якутия) </w:t>
      </w:r>
    </w:p>
    <w:p w:rsidR="0002086C" w:rsidRDefault="0002086C" w:rsidP="0002086C">
      <w:pPr>
        <w:pStyle w:val="a3"/>
        <w:jc w:val="both"/>
        <w:rPr>
          <w:szCs w:val="24"/>
        </w:rPr>
      </w:pPr>
      <w:r w:rsidRPr="0002086C">
        <w:rPr>
          <w:szCs w:val="24"/>
        </w:rPr>
        <w:tab/>
      </w:r>
      <w:r w:rsidRPr="0002086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E1A83" w:rsidRPr="0002086C">
        <w:rPr>
          <w:szCs w:val="24"/>
        </w:rPr>
        <w:t xml:space="preserve">«О выравнивании бюджетной обеспеченности </w:t>
      </w:r>
    </w:p>
    <w:p w:rsidR="003E1A83" w:rsidRPr="0002086C" w:rsidRDefault="0002086C" w:rsidP="0002086C">
      <w:pPr>
        <w:pStyle w:val="a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E1A83" w:rsidRPr="0002086C">
        <w:rPr>
          <w:szCs w:val="24"/>
        </w:rPr>
        <w:t>муниципальных образований Республики Саха (Якутия)»</w:t>
      </w:r>
    </w:p>
    <w:p w:rsidR="003E1A83" w:rsidRPr="0002086C" w:rsidRDefault="003E1A83" w:rsidP="003E1A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83" w:rsidRPr="0002086C" w:rsidRDefault="003E1A83" w:rsidP="003E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6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3203" w:rsidRDefault="003E1A83" w:rsidP="003E1A83">
      <w:pPr>
        <w:pStyle w:val="a3"/>
        <w:rPr>
          <w:b/>
          <w:sz w:val="28"/>
          <w:szCs w:val="28"/>
        </w:rPr>
      </w:pPr>
      <w:r w:rsidRPr="0002086C">
        <w:rPr>
          <w:b/>
          <w:sz w:val="28"/>
          <w:szCs w:val="28"/>
        </w:rPr>
        <w:t>к проекту Закона «О внесении изменений в Закон Республики Саха (Якутия</w:t>
      </w:r>
      <w:r w:rsidRPr="00834AE5">
        <w:rPr>
          <w:b/>
          <w:sz w:val="28"/>
          <w:szCs w:val="28"/>
        </w:rPr>
        <w:t xml:space="preserve">) </w:t>
      </w:r>
      <w:r w:rsidR="00834AE5" w:rsidRPr="00834AE5">
        <w:rPr>
          <w:b/>
          <w:sz w:val="28"/>
          <w:szCs w:val="28"/>
        </w:rPr>
        <w:t xml:space="preserve">от 13.07.2005г. 258-З №523-III </w:t>
      </w:r>
      <w:r w:rsidRPr="00834AE5">
        <w:rPr>
          <w:b/>
          <w:sz w:val="28"/>
          <w:szCs w:val="28"/>
        </w:rPr>
        <w:t>«</w:t>
      </w:r>
      <w:r w:rsidRPr="0002086C">
        <w:rPr>
          <w:b/>
          <w:sz w:val="28"/>
          <w:szCs w:val="28"/>
        </w:rPr>
        <w:t>О выравнивании бюджетной обеспечен</w:t>
      </w:r>
      <w:r w:rsidR="006D3203">
        <w:rPr>
          <w:b/>
          <w:sz w:val="28"/>
          <w:szCs w:val="28"/>
        </w:rPr>
        <w:t>ности муниципальных образований</w:t>
      </w:r>
    </w:p>
    <w:p w:rsidR="003E1A83" w:rsidRPr="0002086C" w:rsidRDefault="003E1A83" w:rsidP="003E1A83">
      <w:pPr>
        <w:pStyle w:val="a3"/>
        <w:rPr>
          <w:b/>
          <w:sz w:val="28"/>
          <w:szCs w:val="28"/>
        </w:rPr>
      </w:pPr>
      <w:r w:rsidRPr="0002086C">
        <w:rPr>
          <w:b/>
          <w:sz w:val="28"/>
          <w:szCs w:val="28"/>
        </w:rPr>
        <w:t>Республики Саха (Якутия)»</w:t>
      </w:r>
    </w:p>
    <w:p w:rsidR="003E1A83" w:rsidRPr="0002086C" w:rsidRDefault="003E1A83" w:rsidP="003E1A8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1A83" w:rsidRPr="0002086C" w:rsidRDefault="003E1A83" w:rsidP="003E1A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C">
        <w:rPr>
          <w:rFonts w:ascii="Times New Roman" w:hAnsi="Times New Roman" w:cs="Times New Roman"/>
          <w:sz w:val="28"/>
          <w:szCs w:val="28"/>
        </w:rPr>
        <w:t>Согласно статье 142.2 Бюджетного кодекса Российской Федерации законом субъекта Российской Федерации может быть предусмотрено предоставление бюджету субъекта Российской Федерации субсидий из бюджетов поселений, в которых в отчетном финансовом году расчетные налоговые доходы местных бюджетов превышали уровень, установленный законом субъекта Российской Федерации.</w:t>
      </w:r>
    </w:p>
    <w:p w:rsidR="003E1A83" w:rsidRPr="0002086C" w:rsidRDefault="003E1A83" w:rsidP="003E1A8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2086C">
        <w:rPr>
          <w:sz w:val="28"/>
          <w:szCs w:val="28"/>
        </w:rPr>
        <w:t>Разработка проекта Закона Республики Саха (Якутия) «О внесении изменений в Закон Республики Саха</w:t>
      </w:r>
      <w:r w:rsidR="0002086C">
        <w:rPr>
          <w:sz w:val="28"/>
          <w:szCs w:val="28"/>
        </w:rPr>
        <w:t xml:space="preserve"> (Якутия) от 13.07.2005г. 258-З </w:t>
      </w:r>
      <w:r w:rsidRPr="0002086C">
        <w:rPr>
          <w:sz w:val="28"/>
          <w:szCs w:val="28"/>
        </w:rPr>
        <w:t>№523-III «О выравнивании бюджетной обеспеченности муниципальных образований Республики Саха (Якутия)» обусловлена недостаточностью доходной базы для исполнения возложенных расходных обязательств муниципальных образований поселений.</w:t>
      </w:r>
    </w:p>
    <w:p w:rsidR="003E1A83" w:rsidRPr="0002086C" w:rsidRDefault="003E1A83" w:rsidP="003E1A8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2086C">
        <w:rPr>
          <w:sz w:val="28"/>
          <w:szCs w:val="28"/>
        </w:rPr>
        <w:t>С момента вступления в силу Федерального закона №131-ФЗ количество возлагаемых на органы местного самоуправления полномочий ежегодно растет. При этом</w:t>
      </w:r>
      <w:proofErr w:type="gramStart"/>
      <w:r w:rsidRPr="0002086C">
        <w:rPr>
          <w:sz w:val="28"/>
          <w:szCs w:val="28"/>
        </w:rPr>
        <w:t>,</w:t>
      </w:r>
      <w:proofErr w:type="gramEnd"/>
      <w:r w:rsidRPr="0002086C">
        <w:rPr>
          <w:sz w:val="28"/>
          <w:szCs w:val="28"/>
        </w:rPr>
        <w:t xml:space="preserve"> нормативы по доходам не изменялись. Доходная часть бюджетов формируется из двух местных налогов – земельный налог  и налог на имущество физических лиц; отчисления от налога на доходы физических лиц 10 % и единого сельскохозяйственного налога 50%. При этом единый сельскохозяйственный налог не поступает в бюджеты городских поселений в виду отсутствия налогоплательщиков.</w:t>
      </w:r>
    </w:p>
    <w:p w:rsidR="003E1A83" w:rsidRPr="0002086C" w:rsidRDefault="003E1A83" w:rsidP="003E1A8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2086C">
        <w:rPr>
          <w:sz w:val="28"/>
          <w:szCs w:val="28"/>
        </w:rPr>
        <w:t>По действующей в Республике методике выравнивания бюджетной обеспеченности при расчете субсидии в связи с превышением</w:t>
      </w:r>
      <w:proofErr w:type="gramEnd"/>
      <w:r w:rsidRPr="0002086C">
        <w:rPr>
          <w:sz w:val="28"/>
          <w:szCs w:val="28"/>
        </w:rPr>
        <w:t xml:space="preserve"> над средней </w:t>
      </w:r>
      <w:r w:rsidRPr="0002086C">
        <w:rPr>
          <w:sz w:val="28"/>
          <w:szCs w:val="28"/>
        </w:rPr>
        <w:lastRenderedPageBreak/>
        <w:t>бюджетной обеспеченностью по РС</w:t>
      </w:r>
      <w:r w:rsidR="0002086C">
        <w:rPr>
          <w:sz w:val="28"/>
          <w:szCs w:val="28"/>
        </w:rPr>
        <w:t xml:space="preserve"> </w:t>
      </w:r>
      <w:r w:rsidRPr="0002086C">
        <w:rPr>
          <w:sz w:val="28"/>
          <w:szCs w:val="28"/>
        </w:rPr>
        <w:t>(Я) («отрицательного трансферта») применяется максимальное значение «коэффициента изъятия» в размере 0,5 (50%).</w:t>
      </w:r>
    </w:p>
    <w:p w:rsidR="003E1A83" w:rsidRPr="0002086C" w:rsidRDefault="003E1A83" w:rsidP="003E1A83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02086C">
        <w:rPr>
          <w:sz w:val="28"/>
          <w:szCs w:val="28"/>
        </w:rPr>
        <w:t>При этом</w:t>
      </w:r>
      <w:proofErr w:type="gramStart"/>
      <w:r w:rsidRPr="0002086C">
        <w:rPr>
          <w:sz w:val="28"/>
          <w:szCs w:val="28"/>
        </w:rPr>
        <w:t>,</w:t>
      </w:r>
      <w:proofErr w:type="gramEnd"/>
      <w:r w:rsidRPr="0002086C">
        <w:rPr>
          <w:sz w:val="28"/>
          <w:szCs w:val="28"/>
        </w:rPr>
        <w:t xml:space="preserve"> в соответствии со статьей 142.2 Бюджетного кодекса Российской Федерации право на регулирование данного коэффициента дано представительным органам субъекта Российской Федерации, </w:t>
      </w:r>
      <w:r w:rsidRPr="0002086C">
        <w:rPr>
          <w:b/>
          <w:sz w:val="28"/>
          <w:szCs w:val="28"/>
        </w:rPr>
        <w:t>но не должен превышать 50%.</w:t>
      </w:r>
    </w:p>
    <w:p w:rsidR="003E1A83" w:rsidRPr="0002086C" w:rsidRDefault="003E1A83" w:rsidP="003E1A8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2086C">
        <w:rPr>
          <w:sz w:val="28"/>
          <w:szCs w:val="28"/>
        </w:rPr>
        <w:t>Изъятие 50 процентов суммы превышения бюджетной обеспеченности не позволяет в полной мере, эффективно исполнять возложенные на муниципали</w:t>
      </w:r>
      <w:r w:rsidR="0002086C">
        <w:rPr>
          <w:sz w:val="28"/>
          <w:szCs w:val="28"/>
        </w:rPr>
        <w:t>те</w:t>
      </w:r>
      <w:r w:rsidRPr="0002086C">
        <w:rPr>
          <w:sz w:val="28"/>
          <w:szCs w:val="28"/>
        </w:rPr>
        <w:t xml:space="preserve">ты полномочия. </w:t>
      </w:r>
    </w:p>
    <w:p w:rsidR="003E1A83" w:rsidRPr="0002086C" w:rsidRDefault="003E1A83" w:rsidP="003E1A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C">
        <w:rPr>
          <w:rFonts w:ascii="Times New Roman" w:hAnsi="Times New Roman" w:cs="Times New Roman"/>
          <w:sz w:val="28"/>
          <w:szCs w:val="28"/>
        </w:rPr>
        <w:t>Предлагаемые законопроектом изменения позволят обеспечить стимулирование муниципальных образований поселений к увеличению доходной части бюджетов и обеспечению исполнения полномочий поселения в соответствии с действующим законодательством в полной мере.</w:t>
      </w:r>
    </w:p>
    <w:p w:rsidR="003E1A83" w:rsidRPr="0002086C" w:rsidRDefault="003E1A83" w:rsidP="003E1A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83" w:rsidRPr="0002086C" w:rsidRDefault="003E1A83" w:rsidP="003E1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83" w:rsidRPr="0002086C" w:rsidRDefault="003E1A83" w:rsidP="003E1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A83" w:rsidRPr="0002086C" w:rsidRDefault="003E1A83" w:rsidP="003E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6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E1A83" w:rsidRPr="0002086C" w:rsidRDefault="0002086C" w:rsidP="003E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Айхальского поселкового</w:t>
      </w:r>
      <w:r w:rsidR="003E1A83" w:rsidRPr="0002086C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3E1A83" w:rsidRPr="0002086C" w:rsidRDefault="003E1A83" w:rsidP="003E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6C">
        <w:rPr>
          <w:rFonts w:ascii="Times New Roman" w:hAnsi="Times New Roman" w:cs="Times New Roman"/>
          <w:b/>
          <w:sz w:val="28"/>
          <w:szCs w:val="28"/>
        </w:rPr>
        <w:t>МО «</w:t>
      </w:r>
      <w:r w:rsidR="0002086C">
        <w:rPr>
          <w:rFonts w:ascii="Times New Roman" w:hAnsi="Times New Roman" w:cs="Times New Roman"/>
          <w:b/>
          <w:sz w:val="28"/>
          <w:szCs w:val="28"/>
        </w:rPr>
        <w:t>Поселок Айхал</w:t>
      </w:r>
      <w:proofErr w:type="gramStart"/>
      <w:r w:rsidRPr="0002086C">
        <w:rPr>
          <w:rFonts w:ascii="Times New Roman" w:hAnsi="Times New Roman" w:cs="Times New Roman"/>
          <w:b/>
          <w:sz w:val="28"/>
          <w:szCs w:val="28"/>
        </w:rPr>
        <w:t>»</w:t>
      </w:r>
      <w:r w:rsidR="0002086C" w:rsidRPr="0002086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2086C" w:rsidRPr="0002086C">
        <w:rPr>
          <w:rFonts w:ascii="Times New Roman" w:hAnsi="Times New Roman" w:cs="Times New Roman"/>
          <w:b/>
          <w:sz w:val="28"/>
          <w:szCs w:val="28"/>
        </w:rPr>
        <w:t>ирнинск</w:t>
      </w:r>
      <w:r w:rsidR="0002086C">
        <w:rPr>
          <w:rFonts w:ascii="Times New Roman" w:hAnsi="Times New Roman" w:cs="Times New Roman"/>
          <w:b/>
          <w:sz w:val="28"/>
          <w:szCs w:val="28"/>
        </w:rPr>
        <w:t>ого</w:t>
      </w:r>
      <w:r w:rsidR="0002086C" w:rsidRPr="000208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2086C">
        <w:rPr>
          <w:rFonts w:ascii="Times New Roman" w:hAnsi="Times New Roman" w:cs="Times New Roman"/>
          <w:b/>
          <w:sz w:val="28"/>
          <w:szCs w:val="28"/>
        </w:rPr>
        <w:t>а</w:t>
      </w:r>
    </w:p>
    <w:p w:rsidR="003E1A83" w:rsidRPr="0002086C" w:rsidRDefault="003E1A83" w:rsidP="003E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6C">
        <w:rPr>
          <w:rFonts w:ascii="Times New Roman" w:hAnsi="Times New Roman" w:cs="Times New Roman"/>
          <w:b/>
          <w:sz w:val="28"/>
          <w:szCs w:val="28"/>
        </w:rPr>
        <w:t>Республ</w:t>
      </w:r>
      <w:r w:rsidR="0002086C">
        <w:rPr>
          <w:rFonts w:ascii="Times New Roman" w:hAnsi="Times New Roman" w:cs="Times New Roman"/>
          <w:b/>
          <w:sz w:val="28"/>
          <w:szCs w:val="28"/>
        </w:rPr>
        <w:t xml:space="preserve">ики Саха (Якутия) </w:t>
      </w:r>
      <w:r w:rsidR="0002086C">
        <w:rPr>
          <w:rFonts w:ascii="Times New Roman" w:hAnsi="Times New Roman" w:cs="Times New Roman"/>
          <w:b/>
          <w:sz w:val="28"/>
          <w:szCs w:val="28"/>
        </w:rPr>
        <w:tab/>
      </w:r>
      <w:r w:rsidR="0002086C">
        <w:rPr>
          <w:rFonts w:ascii="Times New Roman" w:hAnsi="Times New Roman" w:cs="Times New Roman"/>
          <w:b/>
          <w:sz w:val="28"/>
          <w:szCs w:val="28"/>
        </w:rPr>
        <w:tab/>
      </w:r>
      <w:r w:rsidR="0002086C">
        <w:rPr>
          <w:rFonts w:ascii="Times New Roman" w:hAnsi="Times New Roman" w:cs="Times New Roman"/>
          <w:b/>
          <w:sz w:val="28"/>
          <w:szCs w:val="28"/>
        </w:rPr>
        <w:tab/>
      </w:r>
      <w:r w:rsidR="0002086C">
        <w:rPr>
          <w:rFonts w:ascii="Times New Roman" w:hAnsi="Times New Roman" w:cs="Times New Roman"/>
          <w:b/>
          <w:sz w:val="28"/>
          <w:szCs w:val="28"/>
        </w:rPr>
        <w:tab/>
      </w:r>
      <w:r w:rsidR="0002086C">
        <w:rPr>
          <w:rFonts w:ascii="Times New Roman" w:hAnsi="Times New Roman" w:cs="Times New Roman"/>
          <w:b/>
          <w:sz w:val="28"/>
          <w:szCs w:val="28"/>
        </w:rPr>
        <w:tab/>
      </w:r>
      <w:r w:rsidR="0002086C">
        <w:rPr>
          <w:rFonts w:ascii="Times New Roman" w:hAnsi="Times New Roman" w:cs="Times New Roman"/>
          <w:b/>
          <w:sz w:val="28"/>
          <w:szCs w:val="28"/>
        </w:rPr>
        <w:tab/>
      </w:r>
      <w:r w:rsidR="0002086C">
        <w:rPr>
          <w:rFonts w:ascii="Times New Roman" w:hAnsi="Times New Roman" w:cs="Times New Roman"/>
          <w:b/>
          <w:sz w:val="28"/>
          <w:szCs w:val="28"/>
        </w:rPr>
        <w:tab/>
        <w:t>В.П. Карпов</w:t>
      </w:r>
    </w:p>
    <w:p w:rsidR="00FB649E" w:rsidRDefault="00FB649E"/>
    <w:sectPr w:rsidR="00FB649E" w:rsidSect="00FB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83"/>
    <w:rsid w:val="0002086C"/>
    <w:rsid w:val="0029454C"/>
    <w:rsid w:val="003E1A83"/>
    <w:rsid w:val="006314D9"/>
    <w:rsid w:val="006D3203"/>
    <w:rsid w:val="00834AE5"/>
    <w:rsid w:val="00FB3BF3"/>
    <w:rsid w:val="00FB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1A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E1A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</cp:revision>
  <dcterms:created xsi:type="dcterms:W3CDTF">2014-02-06T02:42:00Z</dcterms:created>
  <dcterms:modified xsi:type="dcterms:W3CDTF">2014-02-06T03:12:00Z</dcterms:modified>
</cp:coreProperties>
</file>