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9" w:rsidRPr="009E7F26" w:rsidRDefault="009E7F26" w:rsidP="009E7F26">
      <w:pPr>
        <w:autoSpaceDE w:val="0"/>
        <w:autoSpaceDN w:val="0"/>
        <w:adjustRightInd w:val="0"/>
        <w:spacing w:after="0" w:line="360" w:lineRule="auto"/>
        <w:ind w:right="-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89" w:rsidRPr="009E7F2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4F89" w:rsidRPr="009E7F26" w:rsidRDefault="009E7F26" w:rsidP="009E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89" w:rsidRPr="009E7F26">
        <w:rPr>
          <w:rFonts w:ascii="Times New Roman" w:hAnsi="Times New Roman" w:cs="Times New Roman"/>
          <w:sz w:val="24"/>
          <w:szCs w:val="24"/>
        </w:rPr>
        <w:t>к проекту закона Республики Саха (Якутия)</w:t>
      </w:r>
    </w:p>
    <w:p w:rsidR="00DE4F89" w:rsidRPr="009E7F26" w:rsidRDefault="009E7F26" w:rsidP="009E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89" w:rsidRPr="009E7F26">
        <w:rPr>
          <w:rFonts w:ascii="Times New Roman" w:hAnsi="Times New Roman" w:cs="Times New Roman"/>
          <w:sz w:val="24"/>
          <w:szCs w:val="24"/>
        </w:rPr>
        <w:t xml:space="preserve">«О внесении изменений в закон Республики Саха </w:t>
      </w:r>
    </w:p>
    <w:p w:rsidR="00DE4F89" w:rsidRPr="009E7F26" w:rsidRDefault="009E7F26" w:rsidP="009E7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89" w:rsidRPr="009E7F26">
        <w:rPr>
          <w:rFonts w:ascii="Times New Roman" w:hAnsi="Times New Roman" w:cs="Times New Roman"/>
          <w:sz w:val="24"/>
          <w:szCs w:val="24"/>
        </w:rPr>
        <w:t xml:space="preserve">(Якутия) «О выравнивании бюджетной обеспеченности </w:t>
      </w:r>
    </w:p>
    <w:p w:rsidR="00DE4F89" w:rsidRPr="009E7F26" w:rsidRDefault="009E7F26" w:rsidP="009E7F2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F26">
        <w:rPr>
          <w:rFonts w:ascii="Times New Roman" w:hAnsi="Times New Roman" w:cs="Times New Roman"/>
          <w:sz w:val="24"/>
          <w:szCs w:val="24"/>
        </w:rPr>
        <w:t>м</w:t>
      </w:r>
      <w:r w:rsidR="00DE4F89" w:rsidRPr="009E7F26">
        <w:rPr>
          <w:rFonts w:ascii="Times New Roman" w:hAnsi="Times New Roman" w:cs="Times New Roman"/>
          <w:sz w:val="24"/>
          <w:szCs w:val="24"/>
        </w:rPr>
        <w:t>униципальных</w:t>
      </w:r>
      <w:r w:rsidRPr="009E7F26">
        <w:rPr>
          <w:rFonts w:ascii="Times New Roman" w:hAnsi="Times New Roman" w:cs="Times New Roman"/>
          <w:sz w:val="24"/>
          <w:szCs w:val="24"/>
        </w:rPr>
        <w:t xml:space="preserve"> </w:t>
      </w:r>
      <w:r w:rsidR="00DE4F89" w:rsidRPr="009E7F26">
        <w:rPr>
          <w:rFonts w:ascii="Times New Roman" w:hAnsi="Times New Roman" w:cs="Times New Roman"/>
          <w:sz w:val="24"/>
          <w:szCs w:val="24"/>
        </w:rPr>
        <w:t>образований Республики Саха (Якутия</w:t>
      </w:r>
      <w:r w:rsidR="00931754">
        <w:rPr>
          <w:rFonts w:ascii="Times New Roman" w:hAnsi="Times New Roman" w:cs="Times New Roman"/>
          <w:sz w:val="24"/>
          <w:szCs w:val="24"/>
        </w:rPr>
        <w:t>)</w:t>
      </w:r>
      <w:r w:rsidR="00DE4F89" w:rsidRPr="009E7F26">
        <w:rPr>
          <w:rFonts w:ascii="Times New Roman" w:hAnsi="Times New Roman" w:cs="Times New Roman"/>
          <w:sz w:val="24"/>
          <w:szCs w:val="24"/>
        </w:rPr>
        <w:t>»</w:t>
      </w:r>
    </w:p>
    <w:p w:rsidR="00DE4F89" w:rsidRDefault="00DE4F89" w:rsidP="00DE4F8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E4F89" w:rsidRDefault="00DE4F89" w:rsidP="00DE4F8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sz w:val="28"/>
          <w:szCs w:val="28"/>
        </w:rPr>
        <w:t>ПЕРЕЧЕНЬ</w:t>
      </w: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sz w:val="28"/>
          <w:szCs w:val="28"/>
        </w:rPr>
        <w:t>ЗАКОНОДАТЕЛЬНЫХ АКТОВ, ПОДЛЕЖАЩИХ</w:t>
      </w: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Pr="00D552D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552DC">
        <w:rPr>
          <w:rFonts w:ascii="Times New Roman" w:hAnsi="Times New Roman" w:cs="Times New Roman"/>
          <w:sz w:val="28"/>
          <w:szCs w:val="28"/>
        </w:rPr>
        <w:t xml:space="preserve"> СИЛУ, ПРИОСТАНОВЛЕНИЮ,</w:t>
      </w: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sz w:val="28"/>
          <w:szCs w:val="28"/>
        </w:rPr>
        <w:t xml:space="preserve">ИЗМЕНЕНИЮ И ДОПОЛНЕНИЮ В СВЯЗИ </w:t>
      </w: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sz w:val="28"/>
          <w:szCs w:val="28"/>
        </w:rPr>
        <w:t xml:space="preserve">С ПРИНЯТИЕМ ЗАКОНА РЕСПУБЛИКИ САХА (ЯКУТИЯ) </w:t>
      </w: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sz w:val="28"/>
          <w:szCs w:val="28"/>
        </w:rPr>
        <w:t>«О ВНЕСЕНИИ ИЗМЕНЕНИЙ В ЗАКОН РЕС</w:t>
      </w:r>
      <w:r w:rsidR="00D552DC">
        <w:rPr>
          <w:rFonts w:ascii="Times New Roman" w:hAnsi="Times New Roman" w:cs="Times New Roman"/>
          <w:sz w:val="28"/>
          <w:szCs w:val="28"/>
        </w:rPr>
        <w:t>ПУБЛИКИ САХА (ЯКУТИЯ)</w:t>
      </w:r>
      <w:r w:rsidRPr="00D552DC">
        <w:rPr>
          <w:rFonts w:ascii="Times New Roman" w:hAnsi="Times New Roman" w:cs="Times New Roman"/>
          <w:sz w:val="28"/>
          <w:szCs w:val="28"/>
        </w:rPr>
        <w:t xml:space="preserve"> </w:t>
      </w:r>
      <w:r w:rsidR="00337546" w:rsidRPr="00337546">
        <w:rPr>
          <w:rFonts w:ascii="Times New Roman" w:hAnsi="Times New Roman" w:cs="Times New Roman"/>
          <w:sz w:val="28"/>
          <w:szCs w:val="28"/>
        </w:rPr>
        <w:t>от 13.07.2005г. 258-З №523-III</w:t>
      </w:r>
      <w:r w:rsidR="00337546">
        <w:rPr>
          <w:sz w:val="28"/>
          <w:szCs w:val="28"/>
        </w:rPr>
        <w:t xml:space="preserve"> </w:t>
      </w:r>
      <w:r w:rsidRPr="00D552DC">
        <w:rPr>
          <w:rFonts w:ascii="Times New Roman" w:hAnsi="Times New Roman" w:cs="Times New Roman"/>
          <w:sz w:val="28"/>
          <w:szCs w:val="28"/>
        </w:rPr>
        <w:t xml:space="preserve">«О ВЫРАВНИВАНИИ БЮДЖЕТНОЙ ОБЕСПЕЧЕННОСТИ </w:t>
      </w:r>
      <w:r w:rsidR="00D552D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D552DC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552DC">
        <w:rPr>
          <w:rFonts w:ascii="Times New Roman" w:hAnsi="Times New Roman" w:cs="Times New Roman"/>
          <w:sz w:val="28"/>
          <w:szCs w:val="28"/>
        </w:rPr>
        <w:t>И</w:t>
      </w:r>
      <w:r w:rsidRPr="00D552DC">
        <w:rPr>
          <w:rFonts w:ascii="Times New Roman" w:hAnsi="Times New Roman" w:cs="Times New Roman"/>
          <w:sz w:val="28"/>
          <w:szCs w:val="28"/>
        </w:rPr>
        <w:t xml:space="preserve"> САХА (ЯКУТИЯ)»</w:t>
      </w:r>
    </w:p>
    <w:p w:rsidR="00DE4F89" w:rsidRPr="00D552DC" w:rsidRDefault="00DE4F89" w:rsidP="00DE4F8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F89" w:rsidRPr="00D552DC" w:rsidRDefault="00DE4F89" w:rsidP="00DE4F89">
      <w:pPr>
        <w:pStyle w:val="a3"/>
        <w:tabs>
          <w:tab w:val="left" w:pos="1260"/>
        </w:tabs>
        <w:spacing w:line="360" w:lineRule="auto"/>
        <w:rPr>
          <w:sz w:val="28"/>
          <w:szCs w:val="28"/>
        </w:rPr>
      </w:pPr>
    </w:p>
    <w:p w:rsidR="00DE4F89" w:rsidRPr="00D552DC" w:rsidRDefault="00DE4F89" w:rsidP="00DE4F89">
      <w:pPr>
        <w:pStyle w:val="a3"/>
        <w:tabs>
          <w:tab w:val="left" w:pos="1260"/>
        </w:tabs>
        <w:spacing w:line="360" w:lineRule="auto"/>
        <w:rPr>
          <w:sz w:val="28"/>
          <w:szCs w:val="28"/>
        </w:rPr>
      </w:pPr>
    </w:p>
    <w:p w:rsidR="00DE4F89" w:rsidRPr="00D552DC" w:rsidRDefault="00DE4F89" w:rsidP="00DE4F89">
      <w:pPr>
        <w:pStyle w:val="a3"/>
        <w:tabs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D552DC">
        <w:rPr>
          <w:sz w:val="28"/>
          <w:szCs w:val="28"/>
        </w:rPr>
        <w:t>Принятие данного закона не потребует признания утратившими силу, приостановления, изменения, дополнения или принятия других актов законодательства Республики Саха (Якутия).</w:t>
      </w:r>
    </w:p>
    <w:p w:rsidR="00DE4F89" w:rsidRPr="00D552DC" w:rsidRDefault="00DE4F89" w:rsidP="00DE4F89">
      <w:pPr>
        <w:pStyle w:val="a3"/>
        <w:tabs>
          <w:tab w:val="left" w:pos="1260"/>
        </w:tabs>
        <w:spacing w:line="360" w:lineRule="auto"/>
        <w:rPr>
          <w:sz w:val="28"/>
          <w:szCs w:val="28"/>
        </w:rPr>
      </w:pPr>
    </w:p>
    <w:p w:rsidR="00DE4F89" w:rsidRPr="00D552DC" w:rsidRDefault="00DE4F89" w:rsidP="00DE4F89">
      <w:pPr>
        <w:rPr>
          <w:rFonts w:ascii="Times New Roman" w:hAnsi="Times New Roman" w:cs="Times New Roman"/>
          <w:sz w:val="28"/>
          <w:szCs w:val="28"/>
        </w:rPr>
      </w:pPr>
    </w:p>
    <w:p w:rsidR="00DE4F89" w:rsidRPr="00D552DC" w:rsidRDefault="00DE4F89" w:rsidP="00DE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F89" w:rsidRPr="00D552DC" w:rsidRDefault="00DE4F89" w:rsidP="00DE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D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E4F89" w:rsidRPr="00D552DC" w:rsidRDefault="000E1720" w:rsidP="00DE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Айхальского поселкового</w:t>
      </w:r>
      <w:r w:rsidR="00DE4F89" w:rsidRPr="00D552D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DE4F89" w:rsidRPr="00D552DC" w:rsidRDefault="00DE4F89" w:rsidP="00DE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DC">
        <w:rPr>
          <w:rFonts w:ascii="Times New Roman" w:hAnsi="Times New Roman" w:cs="Times New Roman"/>
          <w:b/>
          <w:sz w:val="28"/>
          <w:szCs w:val="28"/>
        </w:rPr>
        <w:t>МО «</w:t>
      </w:r>
      <w:r w:rsidR="000E1720">
        <w:rPr>
          <w:rFonts w:ascii="Times New Roman" w:hAnsi="Times New Roman" w:cs="Times New Roman"/>
          <w:b/>
          <w:sz w:val="28"/>
          <w:szCs w:val="28"/>
        </w:rPr>
        <w:t>Поселок Айхал</w:t>
      </w:r>
      <w:r w:rsidRPr="00D552DC">
        <w:rPr>
          <w:rFonts w:ascii="Times New Roman" w:hAnsi="Times New Roman" w:cs="Times New Roman"/>
          <w:b/>
          <w:sz w:val="28"/>
          <w:szCs w:val="28"/>
        </w:rPr>
        <w:t>»</w:t>
      </w:r>
      <w:r w:rsidR="000E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720" w:rsidRPr="00D552DC">
        <w:rPr>
          <w:rFonts w:ascii="Times New Roman" w:hAnsi="Times New Roman" w:cs="Times New Roman"/>
          <w:b/>
          <w:sz w:val="28"/>
          <w:szCs w:val="28"/>
        </w:rPr>
        <w:t>Мирнинск</w:t>
      </w:r>
      <w:r w:rsidR="000E1720">
        <w:rPr>
          <w:rFonts w:ascii="Times New Roman" w:hAnsi="Times New Roman" w:cs="Times New Roman"/>
          <w:b/>
          <w:sz w:val="28"/>
          <w:szCs w:val="28"/>
        </w:rPr>
        <w:t>ого</w:t>
      </w:r>
      <w:r w:rsidR="000E1720" w:rsidRPr="00D552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E1720">
        <w:rPr>
          <w:rFonts w:ascii="Times New Roman" w:hAnsi="Times New Roman" w:cs="Times New Roman"/>
          <w:b/>
          <w:sz w:val="28"/>
          <w:szCs w:val="28"/>
        </w:rPr>
        <w:t>а</w:t>
      </w:r>
    </w:p>
    <w:p w:rsidR="00DE4F89" w:rsidRPr="00D552DC" w:rsidRDefault="00DE4F89" w:rsidP="00DE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DC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 w:rsidR="000E1720">
        <w:rPr>
          <w:rFonts w:ascii="Times New Roman" w:hAnsi="Times New Roman" w:cs="Times New Roman"/>
          <w:b/>
          <w:sz w:val="28"/>
          <w:szCs w:val="28"/>
        </w:rPr>
        <w:tab/>
      </w:r>
      <w:r w:rsidR="000E1720">
        <w:rPr>
          <w:rFonts w:ascii="Times New Roman" w:hAnsi="Times New Roman" w:cs="Times New Roman"/>
          <w:b/>
          <w:sz w:val="28"/>
          <w:szCs w:val="28"/>
        </w:rPr>
        <w:tab/>
      </w:r>
      <w:r w:rsidR="000E1720">
        <w:rPr>
          <w:rFonts w:ascii="Times New Roman" w:hAnsi="Times New Roman" w:cs="Times New Roman"/>
          <w:b/>
          <w:sz w:val="28"/>
          <w:szCs w:val="28"/>
        </w:rPr>
        <w:tab/>
      </w:r>
      <w:r w:rsidR="000E1720">
        <w:rPr>
          <w:rFonts w:ascii="Times New Roman" w:hAnsi="Times New Roman" w:cs="Times New Roman"/>
          <w:b/>
          <w:sz w:val="28"/>
          <w:szCs w:val="28"/>
        </w:rPr>
        <w:tab/>
      </w:r>
      <w:r w:rsidR="000E1720">
        <w:rPr>
          <w:rFonts w:ascii="Times New Roman" w:hAnsi="Times New Roman" w:cs="Times New Roman"/>
          <w:b/>
          <w:sz w:val="28"/>
          <w:szCs w:val="28"/>
        </w:rPr>
        <w:tab/>
      </w:r>
      <w:r w:rsidR="000E1720">
        <w:rPr>
          <w:rFonts w:ascii="Times New Roman" w:hAnsi="Times New Roman" w:cs="Times New Roman"/>
          <w:b/>
          <w:sz w:val="28"/>
          <w:szCs w:val="28"/>
        </w:rPr>
        <w:tab/>
      </w:r>
      <w:r w:rsidR="000E1720">
        <w:rPr>
          <w:rFonts w:ascii="Times New Roman" w:hAnsi="Times New Roman" w:cs="Times New Roman"/>
          <w:b/>
          <w:sz w:val="28"/>
          <w:szCs w:val="28"/>
        </w:rPr>
        <w:tab/>
        <w:t>В.П. Карпов</w:t>
      </w:r>
    </w:p>
    <w:p w:rsidR="00DE4F89" w:rsidRDefault="00DE4F89" w:rsidP="00DE4F8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4F89" w:rsidRDefault="00DE4F89" w:rsidP="00DE4F89">
      <w:pPr>
        <w:rPr>
          <w:rFonts w:ascii="Arial" w:hAnsi="Arial" w:cs="Arial"/>
          <w:sz w:val="24"/>
          <w:szCs w:val="24"/>
        </w:rPr>
      </w:pPr>
    </w:p>
    <w:p w:rsidR="002C0040" w:rsidRDefault="002C0040"/>
    <w:sectPr w:rsidR="002C0040" w:rsidSect="00FD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F89"/>
    <w:rsid w:val="000E1720"/>
    <w:rsid w:val="0010207A"/>
    <w:rsid w:val="002C0040"/>
    <w:rsid w:val="00337546"/>
    <w:rsid w:val="00931754"/>
    <w:rsid w:val="009E7F26"/>
    <w:rsid w:val="00A34E44"/>
    <w:rsid w:val="00D552DC"/>
    <w:rsid w:val="00DE4F89"/>
    <w:rsid w:val="00F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F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4F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E4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8</cp:revision>
  <dcterms:created xsi:type="dcterms:W3CDTF">2014-02-06T02:43:00Z</dcterms:created>
  <dcterms:modified xsi:type="dcterms:W3CDTF">2014-02-11T03:05:00Z</dcterms:modified>
</cp:coreProperties>
</file>