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42E" w:rsidRPr="0065142E" w:rsidRDefault="0065142E" w:rsidP="0065142E">
      <w:pPr>
        <w:spacing w:after="0" w:line="240" w:lineRule="auto"/>
        <w:ind w:firstLine="709"/>
        <w:jc w:val="right"/>
        <w:rPr>
          <w:rFonts w:ascii="Times New Roman" w:hAnsi="Times New Roman" w:cs="Times New Roman"/>
        </w:rPr>
      </w:pPr>
      <w:r w:rsidRPr="0065142E">
        <w:rPr>
          <w:rFonts w:ascii="Times New Roman" w:hAnsi="Times New Roman" w:cs="Times New Roman"/>
        </w:rPr>
        <w:t xml:space="preserve">Приложение </w:t>
      </w:r>
    </w:p>
    <w:p w:rsidR="0065142E" w:rsidRPr="0065142E" w:rsidRDefault="0065142E" w:rsidP="0065142E">
      <w:pPr>
        <w:spacing w:after="0" w:line="240" w:lineRule="auto"/>
        <w:ind w:firstLine="709"/>
        <w:jc w:val="right"/>
        <w:rPr>
          <w:rFonts w:ascii="Times New Roman" w:hAnsi="Times New Roman" w:cs="Times New Roman"/>
        </w:rPr>
      </w:pPr>
      <w:r w:rsidRPr="0065142E">
        <w:rPr>
          <w:rFonts w:ascii="Times New Roman" w:hAnsi="Times New Roman" w:cs="Times New Roman"/>
        </w:rPr>
        <w:t>УТВЕРЖДЕНО</w:t>
      </w:r>
    </w:p>
    <w:p w:rsidR="0065142E" w:rsidRPr="0065142E" w:rsidRDefault="0065142E" w:rsidP="0065142E">
      <w:pPr>
        <w:spacing w:after="0" w:line="240" w:lineRule="auto"/>
        <w:ind w:firstLine="709"/>
        <w:jc w:val="right"/>
        <w:rPr>
          <w:rFonts w:ascii="Times New Roman" w:hAnsi="Times New Roman" w:cs="Times New Roman"/>
        </w:rPr>
      </w:pPr>
      <w:r w:rsidRPr="0065142E">
        <w:rPr>
          <w:rFonts w:ascii="Times New Roman" w:hAnsi="Times New Roman" w:cs="Times New Roman"/>
        </w:rPr>
        <w:t xml:space="preserve">Решением </w:t>
      </w:r>
    </w:p>
    <w:p w:rsidR="0065142E" w:rsidRPr="0065142E" w:rsidRDefault="0065142E" w:rsidP="00197B54">
      <w:pPr>
        <w:spacing w:after="0" w:line="240" w:lineRule="auto"/>
        <w:ind w:firstLine="709"/>
        <w:jc w:val="right"/>
        <w:rPr>
          <w:rFonts w:ascii="Times New Roman" w:hAnsi="Times New Roman" w:cs="Times New Roman"/>
        </w:rPr>
      </w:pPr>
      <w:r>
        <w:rPr>
          <w:rFonts w:ascii="Times New Roman" w:hAnsi="Times New Roman" w:cs="Times New Roman"/>
        </w:rPr>
        <w:t xml:space="preserve">поселкового </w:t>
      </w:r>
      <w:r w:rsidRPr="0065142E">
        <w:rPr>
          <w:rFonts w:ascii="Times New Roman" w:hAnsi="Times New Roman" w:cs="Times New Roman"/>
        </w:rPr>
        <w:t>Совета депутатов</w:t>
      </w:r>
    </w:p>
    <w:p w:rsidR="0065142E" w:rsidRPr="00325C0B" w:rsidRDefault="0065142E" w:rsidP="0065142E">
      <w:pPr>
        <w:pStyle w:val="af2"/>
        <w:shd w:val="clear" w:color="auto" w:fill="FFFFFF"/>
        <w:spacing w:before="0" w:beforeAutospacing="0" w:after="0" w:afterAutospacing="0"/>
        <w:ind w:firstLine="709"/>
        <w:jc w:val="right"/>
        <w:rPr>
          <w:rStyle w:val="af3"/>
          <w:color w:val="000000"/>
          <w:sz w:val="22"/>
          <w:szCs w:val="22"/>
        </w:rPr>
      </w:pPr>
      <w:r>
        <w:rPr>
          <w:sz w:val="22"/>
          <w:szCs w:val="22"/>
        </w:rPr>
        <w:t xml:space="preserve">от 27 марта 2018 </w:t>
      </w:r>
      <w:r w:rsidRPr="0065142E">
        <w:rPr>
          <w:sz w:val="22"/>
          <w:szCs w:val="22"/>
        </w:rPr>
        <w:t xml:space="preserve">г. </w:t>
      </w:r>
      <w:r>
        <w:rPr>
          <w:sz w:val="22"/>
          <w:szCs w:val="22"/>
          <w:lang w:val="en-US"/>
        </w:rPr>
        <w:t>IV</w:t>
      </w:r>
      <w:r w:rsidRPr="00325C0B">
        <w:rPr>
          <w:sz w:val="22"/>
          <w:szCs w:val="22"/>
        </w:rPr>
        <w:t>-</w:t>
      </w:r>
      <w:r w:rsidRPr="0065142E">
        <w:rPr>
          <w:sz w:val="22"/>
          <w:szCs w:val="22"/>
        </w:rPr>
        <w:t>№</w:t>
      </w:r>
      <w:r w:rsidRPr="00325C0B">
        <w:rPr>
          <w:sz w:val="22"/>
          <w:szCs w:val="22"/>
        </w:rPr>
        <w:t>10-14</w:t>
      </w:r>
    </w:p>
    <w:p w:rsidR="0065142E" w:rsidRPr="0065142E" w:rsidRDefault="0065142E" w:rsidP="0065142E">
      <w:pPr>
        <w:pStyle w:val="af2"/>
        <w:shd w:val="clear" w:color="auto" w:fill="FFFFFF"/>
        <w:spacing w:before="0" w:beforeAutospacing="0" w:after="0" w:afterAutospacing="0"/>
        <w:ind w:firstLine="709"/>
        <w:jc w:val="center"/>
        <w:rPr>
          <w:b/>
          <w:sz w:val="22"/>
          <w:szCs w:val="22"/>
        </w:rPr>
      </w:pPr>
    </w:p>
    <w:p w:rsidR="0065142E" w:rsidRPr="0065142E" w:rsidRDefault="0065142E" w:rsidP="0065142E">
      <w:pPr>
        <w:pStyle w:val="af2"/>
        <w:shd w:val="clear" w:color="auto" w:fill="FFFFFF"/>
        <w:spacing w:before="0" w:beforeAutospacing="0" w:after="0" w:afterAutospacing="0"/>
        <w:ind w:firstLine="709"/>
        <w:jc w:val="center"/>
        <w:rPr>
          <w:b/>
          <w:sz w:val="22"/>
          <w:szCs w:val="22"/>
        </w:rPr>
      </w:pPr>
      <w:r w:rsidRPr="0065142E">
        <w:rPr>
          <w:b/>
          <w:sz w:val="22"/>
          <w:szCs w:val="22"/>
        </w:rPr>
        <w:t xml:space="preserve">Положение о муниципальном </w:t>
      </w:r>
      <w:proofErr w:type="gramStart"/>
      <w:r w:rsidRPr="0065142E">
        <w:rPr>
          <w:b/>
          <w:sz w:val="22"/>
          <w:szCs w:val="22"/>
        </w:rPr>
        <w:t>контроле за</w:t>
      </w:r>
      <w:proofErr w:type="gramEnd"/>
      <w:r w:rsidRPr="0065142E">
        <w:rPr>
          <w:b/>
          <w:sz w:val="22"/>
          <w:szCs w:val="22"/>
        </w:rPr>
        <w:t xml:space="preserve"> сохранностью автомобильных дорог местного значения в границах муниципального образования «Поселок Айхал» Мирнинского района Республики Саха (Якутия)</w:t>
      </w:r>
    </w:p>
    <w:p w:rsidR="0065142E" w:rsidRPr="0065142E" w:rsidRDefault="0065142E" w:rsidP="0065142E">
      <w:pPr>
        <w:pStyle w:val="af2"/>
        <w:shd w:val="clear" w:color="auto" w:fill="FFFFFF"/>
        <w:spacing w:before="0" w:beforeAutospacing="0" w:after="0" w:afterAutospacing="0"/>
        <w:ind w:firstLine="709"/>
        <w:jc w:val="center"/>
        <w:rPr>
          <w:color w:val="000000"/>
          <w:sz w:val="22"/>
          <w:szCs w:val="22"/>
        </w:rPr>
      </w:pPr>
    </w:p>
    <w:p w:rsidR="0065142E" w:rsidRPr="0065142E" w:rsidRDefault="0065142E" w:rsidP="0065142E">
      <w:pPr>
        <w:pStyle w:val="af2"/>
        <w:shd w:val="clear" w:color="auto" w:fill="FFFFFF"/>
        <w:spacing w:before="0" w:beforeAutospacing="0" w:after="0" w:afterAutospacing="0"/>
        <w:ind w:firstLine="709"/>
        <w:jc w:val="center"/>
        <w:rPr>
          <w:b/>
          <w:color w:val="000000"/>
          <w:sz w:val="22"/>
          <w:szCs w:val="22"/>
        </w:rPr>
      </w:pPr>
      <w:r w:rsidRPr="0065142E">
        <w:rPr>
          <w:b/>
          <w:color w:val="000000"/>
          <w:sz w:val="22"/>
          <w:szCs w:val="22"/>
        </w:rPr>
        <w:t>1. Общие положения</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 xml:space="preserve">1.1. Настоящее Положение устанавливает порядок осуществления муниципального </w:t>
      </w:r>
      <w:proofErr w:type="gramStart"/>
      <w:r w:rsidRPr="0065142E">
        <w:rPr>
          <w:color w:val="000000"/>
          <w:sz w:val="22"/>
          <w:szCs w:val="22"/>
        </w:rPr>
        <w:t>контроля за</w:t>
      </w:r>
      <w:proofErr w:type="gramEnd"/>
      <w:r w:rsidRPr="0065142E">
        <w:rPr>
          <w:color w:val="000000"/>
          <w:sz w:val="22"/>
          <w:szCs w:val="22"/>
        </w:rPr>
        <w:t xml:space="preserve"> сохранностью автомобильных дорог местного значения в границах муниципального образования «Поселок Айхал» </w:t>
      </w:r>
      <w:r w:rsidRPr="0065142E">
        <w:rPr>
          <w:sz w:val="22"/>
          <w:szCs w:val="22"/>
        </w:rPr>
        <w:t>Мирнинского района Республики Саха (Якутия)</w:t>
      </w:r>
      <w:r w:rsidRPr="0065142E">
        <w:rPr>
          <w:color w:val="000000"/>
          <w:sz w:val="22"/>
          <w:szCs w:val="22"/>
        </w:rPr>
        <w:t xml:space="preserve"> (далее - автомобильные дороги).</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color w:val="000000"/>
        </w:rPr>
        <w:t>1.2 О</w:t>
      </w:r>
      <w:r w:rsidRPr="0065142E">
        <w:rPr>
          <w:rFonts w:ascii="Times New Roman" w:hAnsi="Times New Roman" w:cs="Times New Roman"/>
        </w:rPr>
        <w:t xml:space="preserve">сновными принципами защиты прав юридических лиц, индивидуальных предпринимателей при осуществлении муниципального </w:t>
      </w:r>
      <w:proofErr w:type="gramStart"/>
      <w:r w:rsidRPr="0065142E">
        <w:rPr>
          <w:rFonts w:ascii="Times New Roman" w:hAnsi="Times New Roman" w:cs="Times New Roman"/>
        </w:rPr>
        <w:t>контроля  за</w:t>
      </w:r>
      <w:proofErr w:type="gramEnd"/>
      <w:r w:rsidRPr="0065142E">
        <w:rPr>
          <w:rFonts w:ascii="Times New Roman" w:hAnsi="Times New Roman" w:cs="Times New Roman"/>
        </w:rPr>
        <w:t xml:space="preserve"> сохранностью автомобильных дорог местного значения являются: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1)  уведомительный порядок начала осуществления отдельных видов предпринимательской деятельности;</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2) презумпция добросовестности юридических лиц, индивидуальных предпринимателей;</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proofErr w:type="gramStart"/>
      <w:r w:rsidRPr="0065142E">
        <w:rPr>
          <w:rFonts w:ascii="Times New Roman" w:hAnsi="Times New Roman" w:cs="Times New Roman"/>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муниципального контроля за сохранность автомобильных дорог местного значения, а также информации об организации и осуществлении муниципального  дорожного контроля, включая информацию об организации и о проведении проверок, о результатах проведения проверок и о принятых мерах по пресечению и (или</w:t>
      </w:r>
      <w:proofErr w:type="gramEnd"/>
      <w:r w:rsidRPr="0065142E">
        <w:rPr>
          <w:rFonts w:ascii="Times New Roman" w:hAnsi="Times New Roman" w:cs="Times New Roman"/>
        </w:rPr>
        <w:t>) устранению последствий выявленных нарушений, о правах и об обязанностях органов муниципального дорожного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 xml:space="preserve">4) проведение проверок в соответствии с полномочиями органа муниципального </w:t>
      </w:r>
      <w:proofErr w:type="gramStart"/>
      <w:r w:rsidRPr="0065142E">
        <w:rPr>
          <w:rFonts w:ascii="Times New Roman" w:hAnsi="Times New Roman" w:cs="Times New Roman"/>
        </w:rPr>
        <w:t>контроля за</w:t>
      </w:r>
      <w:proofErr w:type="gramEnd"/>
      <w:r w:rsidRPr="0065142E">
        <w:rPr>
          <w:rFonts w:ascii="Times New Roman" w:hAnsi="Times New Roman" w:cs="Times New Roman"/>
        </w:rPr>
        <w:t xml:space="preserve"> сохранностью автомобильных дорог местного пользования, их должностных лиц;</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5) недопустимость проводимых в отношении одного юридического лица или одного индивидуального предпринимателя несколькими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 xml:space="preserve">7) </w:t>
      </w:r>
      <w:hyperlink r:id="rId8" w:history="1">
        <w:r w:rsidRPr="0065142E">
          <w:rPr>
            <w:rFonts w:ascii="Times New Roman" w:hAnsi="Times New Roman" w:cs="Times New Roman"/>
          </w:rPr>
          <w:t>ответственность</w:t>
        </w:r>
      </w:hyperlink>
      <w:r w:rsidRPr="0065142E">
        <w:rPr>
          <w:rFonts w:ascii="Times New Roman" w:hAnsi="Times New Roman" w:cs="Times New Roman"/>
        </w:rPr>
        <w:t xml:space="preserve"> органов муниципального  контроля за сохранность автомобильных дорог местного значения,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8) недопустимость взимания органами муниципального контроля с юридических лиц, индивидуальных предпринимателей платы за проведение мероприятий по контролю;</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color w:val="000000"/>
        </w:rPr>
        <w:t xml:space="preserve">1.3. </w:t>
      </w:r>
      <w:r w:rsidRPr="0065142E">
        <w:rPr>
          <w:rFonts w:ascii="Times New Roman" w:hAnsi="Times New Roman" w:cs="Times New Roman"/>
        </w:rPr>
        <w:t xml:space="preserve">Объектом муниципального </w:t>
      </w:r>
      <w:proofErr w:type="gramStart"/>
      <w:r w:rsidRPr="0065142E">
        <w:rPr>
          <w:rFonts w:ascii="Times New Roman" w:hAnsi="Times New Roman" w:cs="Times New Roman"/>
        </w:rPr>
        <w:t>контроля за</w:t>
      </w:r>
      <w:proofErr w:type="gramEnd"/>
      <w:r w:rsidRPr="0065142E">
        <w:rPr>
          <w:rFonts w:ascii="Times New Roman" w:hAnsi="Times New Roman" w:cs="Times New Roman"/>
        </w:rPr>
        <w:t xml:space="preserve"> сохранностью автомобильных дорог являются автомобильные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 xml:space="preserve">1.4. Муниципальный </w:t>
      </w:r>
      <w:proofErr w:type="gramStart"/>
      <w:r w:rsidRPr="0065142E">
        <w:rPr>
          <w:color w:val="000000"/>
          <w:sz w:val="22"/>
          <w:szCs w:val="22"/>
        </w:rPr>
        <w:t>контроль за</w:t>
      </w:r>
      <w:proofErr w:type="gramEnd"/>
      <w:r w:rsidRPr="0065142E">
        <w:rPr>
          <w:color w:val="000000"/>
          <w:sz w:val="22"/>
          <w:szCs w:val="22"/>
        </w:rPr>
        <w:t xml:space="preserve"> сохранностью автомобильных дорог на территории муниципального образования «Поселок Айхал» осуществляется Администрацией муниципального образования "Поселок Айхал"</w:t>
      </w:r>
      <w:r w:rsidRPr="0065142E">
        <w:rPr>
          <w:sz w:val="22"/>
          <w:szCs w:val="22"/>
        </w:rPr>
        <w:t xml:space="preserve"> Мирнинского района Республики Саха (Якутия)</w:t>
      </w:r>
      <w:r w:rsidRPr="0065142E">
        <w:rPr>
          <w:color w:val="000000"/>
          <w:sz w:val="22"/>
          <w:szCs w:val="22"/>
        </w:rPr>
        <w:t xml:space="preserve"> и уполномоченными ею должностными лицами (далее - орган муниципального контроля).</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 xml:space="preserve">1.5. Финансирование деятельности по осуществлению муниципального </w:t>
      </w:r>
      <w:proofErr w:type="gramStart"/>
      <w:r w:rsidRPr="0065142E">
        <w:rPr>
          <w:color w:val="000000"/>
          <w:sz w:val="22"/>
          <w:szCs w:val="22"/>
        </w:rPr>
        <w:t>контроля за</w:t>
      </w:r>
      <w:proofErr w:type="gramEnd"/>
      <w:r w:rsidRPr="0065142E">
        <w:rPr>
          <w:color w:val="000000"/>
          <w:sz w:val="22"/>
          <w:szCs w:val="22"/>
        </w:rPr>
        <w:t xml:space="preserve"> сохранностью автомобильных дорог и его материально-техническое обеспечение осуществляется за счет средств бюджета муниципального образования "Поселок Айхал"</w:t>
      </w:r>
      <w:r w:rsidRPr="0065142E">
        <w:rPr>
          <w:sz w:val="22"/>
          <w:szCs w:val="22"/>
        </w:rPr>
        <w:t xml:space="preserve"> Мирнинского района Республики Саха (Якутия)</w:t>
      </w:r>
      <w:r w:rsidRPr="0065142E">
        <w:rPr>
          <w:color w:val="000000"/>
          <w:sz w:val="22"/>
          <w:szCs w:val="22"/>
        </w:rPr>
        <w:t>.</w:t>
      </w:r>
    </w:p>
    <w:p w:rsidR="0065142E" w:rsidRPr="0065142E" w:rsidRDefault="0065142E" w:rsidP="0065142E">
      <w:pPr>
        <w:pStyle w:val="af2"/>
        <w:shd w:val="clear" w:color="auto" w:fill="FFFFFF"/>
        <w:spacing w:before="0" w:beforeAutospacing="0" w:after="0" w:afterAutospacing="0"/>
        <w:ind w:firstLine="709"/>
        <w:jc w:val="both"/>
        <w:rPr>
          <w:b/>
          <w:color w:val="000000"/>
          <w:sz w:val="22"/>
          <w:szCs w:val="22"/>
        </w:rPr>
      </w:pPr>
      <w:r w:rsidRPr="0065142E">
        <w:rPr>
          <w:color w:val="000000"/>
          <w:sz w:val="22"/>
          <w:szCs w:val="22"/>
        </w:rPr>
        <w:t> </w:t>
      </w:r>
    </w:p>
    <w:p w:rsidR="0065142E" w:rsidRPr="0065142E" w:rsidRDefault="0065142E" w:rsidP="0065142E">
      <w:pPr>
        <w:pStyle w:val="af2"/>
        <w:shd w:val="clear" w:color="auto" w:fill="FFFFFF"/>
        <w:spacing w:before="0" w:beforeAutospacing="0" w:after="0" w:afterAutospacing="0"/>
        <w:ind w:firstLine="709"/>
        <w:jc w:val="center"/>
        <w:rPr>
          <w:b/>
          <w:color w:val="000000"/>
          <w:sz w:val="22"/>
          <w:szCs w:val="22"/>
        </w:rPr>
      </w:pPr>
      <w:r w:rsidRPr="0065142E">
        <w:rPr>
          <w:b/>
          <w:color w:val="000000"/>
          <w:sz w:val="22"/>
          <w:szCs w:val="22"/>
        </w:rPr>
        <w:t xml:space="preserve">2. Цель муниципального </w:t>
      </w:r>
      <w:proofErr w:type="gramStart"/>
      <w:r w:rsidRPr="0065142E">
        <w:rPr>
          <w:b/>
          <w:color w:val="000000"/>
          <w:sz w:val="22"/>
          <w:szCs w:val="22"/>
        </w:rPr>
        <w:t>контроля за</w:t>
      </w:r>
      <w:proofErr w:type="gramEnd"/>
      <w:r w:rsidRPr="0065142E">
        <w:rPr>
          <w:b/>
          <w:color w:val="000000"/>
          <w:sz w:val="22"/>
          <w:szCs w:val="22"/>
        </w:rPr>
        <w:t xml:space="preserve"> сохранностью автомобильных дорог.</w:t>
      </w:r>
    </w:p>
    <w:p w:rsidR="0065142E" w:rsidRPr="0065142E" w:rsidRDefault="0065142E" w:rsidP="0065142E">
      <w:pPr>
        <w:pStyle w:val="af2"/>
        <w:shd w:val="clear" w:color="auto" w:fill="FFFFFF"/>
        <w:spacing w:before="0" w:beforeAutospacing="0" w:after="0" w:afterAutospacing="0"/>
        <w:ind w:firstLine="709"/>
        <w:jc w:val="center"/>
        <w:rPr>
          <w:b/>
          <w:color w:val="000000"/>
          <w:sz w:val="22"/>
          <w:szCs w:val="22"/>
        </w:rPr>
      </w:pPr>
    </w:p>
    <w:p w:rsidR="0065142E" w:rsidRPr="0065142E" w:rsidRDefault="0065142E" w:rsidP="0065142E">
      <w:pPr>
        <w:pStyle w:val="af2"/>
        <w:shd w:val="clear" w:color="auto" w:fill="FFFFFF"/>
        <w:spacing w:before="0" w:beforeAutospacing="0" w:after="0" w:afterAutospacing="0"/>
        <w:ind w:firstLine="709"/>
        <w:jc w:val="both"/>
        <w:rPr>
          <w:sz w:val="22"/>
          <w:szCs w:val="22"/>
        </w:rPr>
      </w:pPr>
      <w:r w:rsidRPr="0065142E">
        <w:rPr>
          <w:color w:val="000000"/>
          <w:sz w:val="22"/>
          <w:szCs w:val="22"/>
        </w:rPr>
        <w:t xml:space="preserve">2.1. Целью муниципального контроля является обеспечение соблюдения законодательства об автомобильных дорогах и о дорожной деятельности, а также </w:t>
      </w:r>
      <w:r w:rsidRPr="0065142E">
        <w:rPr>
          <w:sz w:val="22"/>
          <w:szCs w:val="22"/>
        </w:rPr>
        <w:t xml:space="preserve">предупреждение и </w:t>
      </w:r>
      <w:proofErr w:type="spellStart"/>
      <w:r w:rsidRPr="0065142E">
        <w:rPr>
          <w:sz w:val="22"/>
          <w:szCs w:val="22"/>
        </w:rPr>
        <w:t>профилактитки</w:t>
      </w:r>
      <w:proofErr w:type="spellEnd"/>
      <w:r w:rsidRPr="0065142E">
        <w:rPr>
          <w:sz w:val="22"/>
          <w:szCs w:val="22"/>
        </w:rPr>
        <w:t xml:space="preserve">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w:t>
      </w:r>
    </w:p>
    <w:p w:rsidR="0065142E" w:rsidRPr="0065142E" w:rsidRDefault="0065142E" w:rsidP="0065142E">
      <w:pPr>
        <w:pStyle w:val="af2"/>
        <w:shd w:val="clear" w:color="auto" w:fill="FFFFFF"/>
        <w:spacing w:before="0" w:beforeAutospacing="0" w:after="0" w:afterAutospacing="0"/>
        <w:ind w:firstLine="709"/>
        <w:jc w:val="both"/>
        <w:rPr>
          <w:sz w:val="22"/>
          <w:szCs w:val="22"/>
        </w:rPr>
      </w:pPr>
    </w:p>
    <w:p w:rsidR="0065142E" w:rsidRPr="0065142E" w:rsidRDefault="0065142E" w:rsidP="0065142E">
      <w:pPr>
        <w:pStyle w:val="af2"/>
        <w:shd w:val="clear" w:color="auto" w:fill="FFFFFF"/>
        <w:spacing w:before="0" w:beforeAutospacing="0" w:after="0" w:afterAutospacing="0"/>
        <w:ind w:firstLine="709"/>
        <w:jc w:val="both"/>
        <w:rPr>
          <w:sz w:val="22"/>
          <w:szCs w:val="22"/>
        </w:rPr>
      </w:pPr>
      <w:r w:rsidRPr="0065142E">
        <w:rPr>
          <w:sz w:val="22"/>
          <w:szCs w:val="22"/>
        </w:rPr>
        <w:t>2.2</w:t>
      </w:r>
      <w:proofErr w:type="gramStart"/>
      <w:r w:rsidRPr="0065142E">
        <w:rPr>
          <w:sz w:val="22"/>
          <w:szCs w:val="22"/>
        </w:rPr>
        <w:t xml:space="preserve"> В</w:t>
      </w:r>
      <w:proofErr w:type="gramEnd"/>
      <w:r w:rsidRPr="0065142E">
        <w:rPr>
          <w:sz w:val="22"/>
          <w:szCs w:val="22"/>
        </w:rPr>
        <w:t xml:space="preserve"> целях профилактики нарушений обязательных требований органы муниципального контроля за сохранностью автомобильных дорог местного значения:</w:t>
      </w:r>
    </w:p>
    <w:p w:rsidR="0065142E" w:rsidRPr="0065142E" w:rsidRDefault="0065142E" w:rsidP="0065142E">
      <w:pPr>
        <w:pStyle w:val="af2"/>
        <w:shd w:val="clear" w:color="auto" w:fill="FFFFFF"/>
        <w:spacing w:before="0" w:beforeAutospacing="0" w:after="0" w:afterAutospacing="0"/>
        <w:ind w:firstLine="709"/>
        <w:jc w:val="both"/>
        <w:rPr>
          <w:sz w:val="22"/>
          <w:szCs w:val="22"/>
        </w:rPr>
      </w:pPr>
      <w:r w:rsidRPr="0065142E">
        <w:rPr>
          <w:sz w:val="22"/>
          <w:szCs w:val="22"/>
        </w:rPr>
        <w:t xml:space="preserve">1) обеспечивают размещение на официальном сайте </w:t>
      </w:r>
      <w:proofErr w:type="spellStart"/>
      <w:r w:rsidRPr="0065142E">
        <w:rPr>
          <w:sz w:val="22"/>
          <w:szCs w:val="22"/>
        </w:rPr>
        <w:t>мо-айхал</w:t>
      </w:r>
      <w:proofErr w:type="gramStart"/>
      <w:r w:rsidRPr="0065142E">
        <w:rPr>
          <w:sz w:val="22"/>
          <w:szCs w:val="22"/>
        </w:rPr>
        <w:t>.р</w:t>
      </w:r>
      <w:proofErr w:type="gramEnd"/>
      <w:r w:rsidRPr="0065142E">
        <w:rPr>
          <w:sz w:val="22"/>
          <w:szCs w:val="22"/>
        </w:rPr>
        <w:t>ф</w:t>
      </w:r>
      <w:proofErr w:type="spellEnd"/>
      <w:r w:rsidRPr="0065142E">
        <w:rPr>
          <w:sz w:val="22"/>
          <w:szCs w:val="22"/>
        </w:rPr>
        <w:t xml:space="preserve"> в сети "Интернет" </w:t>
      </w:r>
      <w:hyperlink r:id="rId9" w:history="1">
        <w:r w:rsidRPr="0065142E">
          <w:rPr>
            <w:sz w:val="22"/>
            <w:szCs w:val="22"/>
          </w:rPr>
          <w:t>перечней</w:t>
        </w:r>
      </w:hyperlink>
      <w:r w:rsidRPr="0065142E">
        <w:rPr>
          <w:sz w:val="22"/>
          <w:szCs w:val="22"/>
        </w:rPr>
        <w:t xml:space="preserve">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 в случае внесения изменений в действующие муниципальные акты опубликовываются нормативные правовые акты с внесенными изменениями и дополнениями;</w:t>
      </w:r>
    </w:p>
    <w:p w:rsidR="0065142E" w:rsidRPr="0065142E" w:rsidRDefault="0065142E" w:rsidP="0065142E">
      <w:pPr>
        <w:pStyle w:val="af2"/>
        <w:shd w:val="clear" w:color="auto" w:fill="FFFFFF"/>
        <w:spacing w:before="0" w:beforeAutospacing="0" w:after="0" w:afterAutospacing="0"/>
        <w:ind w:firstLine="709"/>
        <w:jc w:val="both"/>
        <w:rPr>
          <w:sz w:val="22"/>
          <w:szCs w:val="22"/>
        </w:rPr>
      </w:pPr>
      <w:r w:rsidRPr="0065142E">
        <w:rPr>
          <w:sz w:val="22"/>
          <w:szCs w:val="22"/>
        </w:rP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w:t>
      </w:r>
    </w:p>
    <w:p w:rsidR="0065142E" w:rsidRPr="0065142E" w:rsidRDefault="0065142E" w:rsidP="0065142E">
      <w:pPr>
        <w:pStyle w:val="af2"/>
        <w:shd w:val="clear" w:color="auto" w:fill="FFFFFF"/>
        <w:spacing w:before="0" w:beforeAutospacing="0" w:after="0" w:afterAutospacing="0"/>
        <w:ind w:firstLine="709"/>
        <w:jc w:val="both"/>
        <w:rPr>
          <w:sz w:val="22"/>
          <w:szCs w:val="22"/>
        </w:rPr>
      </w:pPr>
      <w:r w:rsidRPr="0065142E">
        <w:rPr>
          <w:sz w:val="22"/>
          <w:szCs w:val="22"/>
        </w:rPr>
        <w:t xml:space="preserve">3) обеспечивают регулярное (не реже одного раза в год) обобщение практики осуществления в соответствующей сфере деятельности муниципального контроля за сохранностью автомобильных дорог местного значения и размещение на официальных сайтах  </w:t>
      </w:r>
      <w:proofErr w:type="spellStart"/>
      <w:r w:rsidRPr="0065142E">
        <w:rPr>
          <w:sz w:val="22"/>
          <w:szCs w:val="22"/>
        </w:rPr>
        <w:t>мо-айхал</w:t>
      </w:r>
      <w:proofErr w:type="gramStart"/>
      <w:r w:rsidRPr="0065142E">
        <w:rPr>
          <w:sz w:val="22"/>
          <w:szCs w:val="22"/>
        </w:rPr>
        <w:t>.р</w:t>
      </w:r>
      <w:proofErr w:type="gramEnd"/>
      <w:r w:rsidRPr="0065142E">
        <w:rPr>
          <w:sz w:val="22"/>
          <w:szCs w:val="22"/>
        </w:rPr>
        <w:t>ф</w:t>
      </w:r>
      <w:proofErr w:type="spellEnd"/>
      <w:r w:rsidRPr="0065142E">
        <w:rPr>
          <w:sz w:val="22"/>
          <w:szCs w:val="22"/>
        </w:rPr>
        <w:t xml:space="preserve"> в сети "Интернет" соответствующих обобщений;</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proofErr w:type="gramStart"/>
      <w:r w:rsidRPr="0065142E">
        <w:rPr>
          <w:rFonts w:ascii="Times New Roman" w:hAnsi="Times New Roman" w:cs="Times New Roman"/>
        </w:rPr>
        <w:t>4) выдают предостережения о недопустимости нарушения обязательных требований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w:t>
      </w:r>
      <w:proofErr w:type="gramEnd"/>
      <w:r w:rsidRPr="0065142E">
        <w:rPr>
          <w:rFonts w:ascii="Times New Roman" w:hAnsi="Times New Roman" w:cs="Times New Roman"/>
        </w:rPr>
        <w:t xml:space="preserve"> </w:t>
      </w:r>
      <w:proofErr w:type="gramStart"/>
      <w:r w:rsidRPr="0065142E">
        <w:rPr>
          <w:rFonts w:ascii="Times New Roman" w:hAnsi="Times New Roman" w:cs="Times New Roman"/>
        </w:rPr>
        <w:t>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безопасности государства, а также привело к возникновению чрезвычайных ситуаций природного и техногенного характера либо создало</w:t>
      </w:r>
      <w:proofErr w:type="gramEnd"/>
      <w:r w:rsidRPr="0065142E">
        <w:rPr>
          <w:rFonts w:ascii="Times New Roman" w:hAnsi="Times New Roman" w:cs="Times New Roman"/>
        </w:rPr>
        <w:t xml:space="preserve">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w:t>
      </w:r>
      <w:proofErr w:type="spellStart"/>
      <w:proofErr w:type="gramStart"/>
      <w:r w:rsidRPr="0065142E">
        <w:rPr>
          <w:rFonts w:ascii="Times New Roman" w:hAnsi="Times New Roman" w:cs="Times New Roman"/>
        </w:rPr>
        <w:t>орган</w:t>
      </w:r>
      <w:proofErr w:type="spellEnd"/>
      <w:proofErr w:type="gramEnd"/>
      <w:r w:rsidRPr="0065142E">
        <w:rPr>
          <w:rFonts w:ascii="Times New Roman" w:hAnsi="Times New Roman" w:cs="Times New Roman"/>
        </w:rPr>
        <w:t xml:space="preserve"> муниципального контроля.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2.3. К полномочиям органов местного самоуправления в области использования автомобильных дорог и осуществления дорожной деятельности относятся: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 xml:space="preserve">1) осуществление муниципального </w:t>
      </w:r>
      <w:proofErr w:type="gramStart"/>
      <w:r w:rsidRPr="0065142E">
        <w:rPr>
          <w:rFonts w:ascii="Times New Roman" w:hAnsi="Times New Roman" w:cs="Times New Roman"/>
        </w:rPr>
        <w:t>контроля за</w:t>
      </w:r>
      <w:proofErr w:type="gramEnd"/>
      <w:r w:rsidRPr="0065142E">
        <w:rPr>
          <w:rFonts w:ascii="Times New Roman" w:hAnsi="Times New Roman" w:cs="Times New Roman"/>
        </w:rPr>
        <w:t xml:space="preserve"> обеспечением сохранности автомобильных дорог местного значения;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 xml:space="preserve">1.1.) разработка административных регламентов по осуществления муниципального </w:t>
      </w:r>
      <w:proofErr w:type="gramStart"/>
      <w:r w:rsidRPr="0065142E">
        <w:rPr>
          <w:rFonts w:ascii="Times New Roman" w:hAnsi="Times New Roman" w:cs="Times New Roman"/>
        </w:rPr>
        <w:t>контроля за</w:t>
      </w:r>
      <w:proofErr w:type="gramEnd"/>
      <w:r w:rsidRPr="0065142E">
        <w:rPr>
          <w:rFonts w:ascii="Times New Roman" w:hAnsi="Times New Roman" w:cs="Times New Roman"/>
        </w:rPr>
        <w:t xml:space="preserve"> обеспечением сохранности автомобильных дорог местного значения;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2) разработка основных направлений инвестиционной политики в области развития автомобильных дорог местного значения;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lastRenderedPageBreak/>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 xml:space="preserve">5) утверждение перечня автомобильных дорог общего пользования местного значения, перечня автомобильных дорог </w:t>
      </w:r>
      <w:proofErr w:type="spellStart"/>
      <w:r w:rsidRPr="0065142E">
        <w:rPr>
          <w:rFonts w:ascii="Times New Roman" w:hAnsi="Times New Roman" w:cs="Times New Roman"/>
        </w:rPr>
        <w:t>необщего</w:t>
      </w:r>
      <w:proofErr w:type="spellEnd"/>
      <w:r w:rsidRPr="0065142E">
        <w:rPr>
          <w:rFonts w:ascii="Times New Roman" w:hAnsi="Times New Roman" w:cs="Times New Roman"/>
        </w:rPr>
        <w:t xml:space="preserve"> пользования местного значения;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6) осуществление дорожной деятельности в отношении автомобильных дорог местного значения;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7) определение размера вреда, причиняемого тяжеловесными транспортными средствами при движении по автомобильным дорогам местного значения;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 xml:space="preserve">9) использование автомобильных дорог при организации и проведении мероприятий по гражданской обороне, мобилизационной подготовке в соответствии с </w:t>
      </w:r>
      <w:hyperlink r:id="rId10" w:history="1">
        <w:r w:rsidRPr="0065142E">
          <w:rPr>
            <w:rFonts w:ascii="Times New Roman" w:hAnsi="Times New Roman" w:cs="Times New Roman"/>
          </w:rPr>
          <w:t>законодательством</w:t>
        </w:r>
      </w:hyperlink>
      <w:r w:rsidRPr="0065142E">
        <w:rPr>
          <w:rFonts w:ascii="Times New Roman" w:hAnsi="Times New Roman" w:cs="Times New Roman"/>
        </w:rPr>
        <w:t xml:space="preserve"> Российской Федерации, ликвидация последствий чрезвычайных ситуаций на автомобильных дорогах в соответствии с </w:t>
      </w:r>
      <w:hyperlink r:id="rId11" w:history="1">
        <w:r w:rsidRPr="0065142E">
          <w:rPr>
            <w:rFonts w:ascii="Times New Roman" w:hAnsi="Times New Roman" w:cs="Times New Roman"/>
          </w:rPr>
          <w:t>законодательством</w:t>
        </w:r>
      </w:hyperlink>
      <w:r w:rsidRPr="0065142E">
        <w:rPr>
          <w:rFonts w:ascii="Times New Roman" w:hAnsi="Times New Roman" w:cs="Times New Roman"/>
        </w:rPr>
        <w:t xml:space="preserve"> Российской Федерации в области защиты населения и территорий от чрезвычайных ситуаций;</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10) информационное обеспечение пользователей автомобильными дорогами общего пользования местного значения;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p>
    <w:p w:rsidR="0065142E" w:rsidRPr="0065142E" w:rsidRDefault="0065142E" w:rsidP="0065142E">
      <w:pPr>
        <w:pStyle w:val="af2"/>
        <w:shd w:val="clear" w:color="auto" w:fill="FFFFFF"/>
        <w:spacing w:before="0" w:beforeAutospacing="0" w:after="0" w:afterAutospacing="0"/>
        <w:ind w:firstLine="709"/>
        <w:jc w:val="center"/>
        <w:rPr>
          <w:b/>
          <w:color w:val="000000"/>
          <w:sz w:val="22"/>
          <w:szCs w:val="22"/>
        </w:rPr>
      </w:pPr>
      <w:r w:rsidRPr="0065142E">
        <w:rPr>
          <w:b/>
          <w:color w:val="000000"/>
          <w:sz w:val="22"/>
          <w:szCs w:val="22"/>
        </w:rPr>
        <w:t>3. Формы осуществления муниципального контроля</w:t>
      </w:r>
    </w:p>
    <w:p w:rsidR="0065142E" w:rsidRPr="0065142E" w:rsidRDefault="0065142E" w:rsidP="0065142E">
      <w:pPr>
        <w:pStyle w:val="af2"/>
        <w:shd w:val="clear" w:color="auto" w:fill="FFFFFF"/>
        <w:spacing w:before="0" w:beforeAutospacing="0" w:after="0" w:afterAutospacing="0"/>
        <w:ind w:firstLine="709"/>
        <w:jc w:val="center"/>
        <w:rPr>
          <w:b/>
          <w:color w:val="000000"/>
          <w:sz w:val="22"/>
          <w:szCs w:val="22"/>
        </w:rPr>
      </w:pPr>
      <w:r w:rsidRPr="0065142E">
        <w:rPr>
          <w:b/>
          <w:color w:val="000000"/>
          <w:sz w:val="22"/>
          <w:szCs w:val="22"/>
        </w:rPr>
        <w:t>за сохранностью автомобильных дорог</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 </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 xml:space="preserve"> Проведение муниципального </w:t>
      </w:r>
      <w:proofErr w:type="gramStart"/>
      <w:r w:rsidRPr="0065142E">
        <w:rPr>
          <w:color w:val="000000"/>
          <w:sz w:val="22"/>
          <w:szCs w:val="22"/>
        </w:rPr>
        <w:t>контроля за</w:t>
      </w:r>
      <w:proofErr w:type="gramEnd"/>
      <w:r w:rsidRPr="0065142E">
        <w:rPr>
          <w:color w:val="000000"/>
          <w:sz w:val="22"/>
          <w:szCs w:val="22"/>
        </w:rPr>
        <w:t xml:space="preserve"> сохранностью автомобильных дорог осуществляется в форме плановых и внеплановых проверок в порядке и с соблюдением процедур, установленных Федеральным</w:t>
      </w:r>
      <w:r w:rsidRPr="0065142E">
        <w:rPr>
          <w:rStyle w:val="apple-converted-space"/>
          <w:color w:val="000000"/>
          <w:sz w:val="22"/>
          <w:szCs w:val="22"/>
        </w:rPr>
        <w:t> </w:t>
      </w:r>
      <w:hyperlink r:id="rId12" w:history="1">
        <w:r w:rsidRPr="0065142E">
          <w:rPr>
            <w:rStyle w:val="af1"/>
            <w:color w:val="auto"/>
            <w:sz w:val="22"/>
            <w:szCs w:val="22"/>
          </w:rPr>
          <w:t>законом</w:t>
        </w:r>
      </w:hyperlink>
      <w:r w:rsidRPr="0065142E">
        <w:rPr>
          <w:rStyle w:val="apple-converted-space"/>
          <w:sz w:val="22"/>
          <w:szCs w:val="22"/>
        </w:rPr>
        <w:t> </w:t>
      </w:r>
      <w:r w:rsidRPr="0065142E">
        <w:rPr>
          <w:color w:val="000000"/>
          <w:sz w:val="22"/>
          <w:szCs w:val="22"/>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Плановые проверки:</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3.1. Плановые проверки проводятся на основании ежегодного плана проверок, утверждаемого главой Администрации муниципального образования "Поселок Айхал"</w:t>
      </w:r>
      <w:r w:rsidRPr="0065142E">
        <w:rPr>
          <w:sz w:val="22"/>
          <w:szCs w:val="22"/>
        </w:rPr>
        <w:t xml:space="preserve"> Мирнинского района Республики Саха (Якутия)</w:t>
      </w:r>
      <w:r w:rsidRPr="0065142E">
        <w:rPr>
          <w:color w:val="000000"/>
          <w:sz w:val="22"/>
          <w:szCs w:val="22"/>
        </w:rPr>
        <w:t>.</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color w:val="000000"/>
        </w:rPr>
      </w:pPr>
      <w:r w:rsidRPr="0065142E">
        <w:rPr>
          <w:rFonts w:ascii="Times New Roman" w:hAnsi="Times New Roman" w:cs="Times New Roman"/>
          <w:color w:val="000000"/>
        </w:rPr>
        <w:t xml:space="preserve">3.1.1 </w:t>
      </w:r>
      <w:r w:rsidRPr="0065142E">
        <w:rPr>
          <w:rFonts w:ascii="Times New Roman" w:hAnsi="Times New Roman" w:cs="Times New Roman"/>
        </w:rPr>
        <w:t xml:space="preserve">Плановые проверки проводятся не чаще чем один раз в три </w:t>
      </w:r>
      <w:proofErr w:type="spellStart"/>
      <w:r w:rsidRPr="0065142E">
        <w:rPr>
          <w:rFonts w:ascii="Times New Roman" w:hAnsi="Times New Roman" w:cs="Times New Roman"/>
        </w:rPr>
        <w:t>года</w:t>
      </w:r>
      <w:proofErr w:type="gramStart"/>
      <w:r w:rsidRPr="0065142E">
        <w:rPr>
          <w:rFonts w:ascii="Times New Roman" w:hAnsi="Times New Roman" w:cs="Times New Roman"/>
        </w:rPr>
        <w:t>.</w:t>
      </w:r>
      <w:r w:rsidRPr="0065142E">
        <w:rPr>
          <w:rFonts w:ascii="Times New Roman" w:hAnsi="Times New Roman" w:cs="Times New Roman"/>
          <w:color w:val="000000"/>
        </w:rPr>
        <w:t>О</w:t>
      </w:r>
      <w:proofErr w:type="gramEnd"/>
      <w:r w:rsidRPr="0065142E">
        <w:rPr>
          <w:rFonts w:ascii="Times New Roman" w:hAnsi="Times New Roman" w:cs="Times New Roman"/>
          <w:color w:val="000000"/>
        </w:rPr>
        <w:t>снованием</w:t>
      </w:r>
      <w:proofErr w:type="spellEnd"/>
      <w:r w:rsidRPr="0065142E">
        <w:rPr>
          <w:rFonts w:ascii="Times New Roman" w:hAnsi="Times New Roman" w:cs="Times New Roman"/>
          <w:color w:val="000000"/>
        </w:rPr>
        <w:t xml:space="preserve"> для включения плановой проверки в ежегодный план проведения плановых проверок является истечение трех лет со дня:</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а) государственной регистрации юридического лица, индивидуального предпринимателя;</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б) окончания проведения последней плановой проверки юридического лица, индивидуального предпринимателя;</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proofErr w:type="gramStart"/>
      <w:r w:rsidRPr="0065142E">
        <w:rPr>
          <w:color w:val="000000"/>
          <w:sz w:val="22"/>
          <w:szCs w:val="22"/>
        </w:rPr>
        <w:lastRenderedPageBreak/>
        <w:t>в)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3.1.2</w:t>
      </w:r>
      <w:proofErr w:type="gramStart"/>
      <w:r w:rsidRPr="0065142E">
        <w:rPr>
          <w:color w:val="000000"/>
          <w:sz w:val="22"/>
          <w:szCs w:val="22"/>
        </w:rPr>
        <w:t xml:space="preserve"> В</w:t>
      </w:r>
      <w:proofErr w:type="gramEnd"/>
      <w:r w:rsidRPr="0065142E">
        <w:rPr>
          <w:color w:val="000000"/>
          <w:sz w:val="22"/>
          <w:szCs w:val="22"/>
        </w:rPr>
        <w:t xml:space="preserve"> ежегодных планах проведения плановых проверок указываются следующие сведения:</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а) наименования юридических лиц, фамилии, имена, отчества граждан и индивидуальных предпринимателей, деятельность которых подлежит плановым проверкам;</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б) цель и основание проведения каждой плановой проверки;</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в) дата и сроки проведения каждой плановой проверки;</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г) наименование органа муниципального контроля, осуществляющего плановую проверку.</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3.1.3. Утвержденный главой Администрации МО «Поселок Айхал»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3.1.4. 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proofErr w:type="gramStart"/>
      <w:r w:rsidRPr="0065142E">
        <w:rPr>
          <w:rFonts w:ascii="Times New Roman" w:hAnsi="Times New Roman" w:cs="Times New Roman"/>
        </w:rPr>
        <w:t>В случае поступления из органов прокуратуры, по результатам рассмотрения проекта в срок до 1 октября года, предшествующего году проведения плановых проверок, предложений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 органы муниципального контроля рассматривают предложения органов прокуратуры и по итогам их рассмотрения направляют в органы прокуратуры в срок до</w:t>
      </w:r>
      <w:proofErr w:type="gramEnd"/>
      <w:r w:rsidRPr="0065142E">
        <w:rPr>
          <w:rFonts w:ascii="Times New Roman" w:hAnsi="Times New Roman" w:cs="Times New Roman"/>
        </w:rPr>
        <w:t xml:space="preserve"> 1 ноября года, предшествующего году проведения плановых проверок, утвержденные ежегодные планы проведения плановых проверок.</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 xml:space="preserve">3.1.5  </w:t>
      </w:r>
      <w:hyperlink r:id="rId13" w:history="1">
        <w:r w:rsidRPr="0065142E">
          <w:rPr>
            <w:rFonts w:ascii="Times New Roman" w:hAnsi="Times New Roman" w:cs="Times New Roman"/>
          </w:rPr>
          <w:t>Порядок</w:t>
        </w:r>
      </w:hyperlink>
      <w:r w:rsidRPr="0065142E">
        <w:rPr>
          <w:rFonts w:ascii="Times New Roman" w:hAnsi="Times New Roman" w:cs="Times New Roman"/>
        </w:rPr>
        <w:t xml:space="preserve"> подготовки ежегодного плана проведения плановых проверок, его представления в органы прокуратуры и согласования, а также </w:t>
      </w:r>
      <w:hyperlink r:id="rId14" w:history="1">
        <w:r w:rsidRPr="0065142E">
          <w:rPr>
            <w:rFonts w:ascii="Times New Roman" w:hAnsi="Times New Roman" w:cs="Times New Roman"/>
          </w:rPr>
          <w:t>типовая форма</w:t>
        </w:r>
      </w:hyperlink>
      <w:r w:rsidRPr="0065142E">
        <w:rPr>
          <w:rFonts w:ascii="Times New Roman" w:hAnsi="Times New Roman" w:cs="Times New Roman"/>
        </w:rPr>
        <w:t xml:space="preserve"> ежегодного плана проведения плановых проверок устанавливается Правительством Российской Федерации.</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 xml:space="preserve">3.1.6. Плановая проверка проводится в форме документарной проверки и (или) выездной проверки. </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 xml:space="preserve">3.1.7. О проведении плановой проверки юридическое лицо, индивидуальный предприниматель уведомляются органом </w:t>
      </w:r>
      <w:proofErr w:type="spellStart"/>
      <w:proofErr w:type="gramStart"/>
      <w:r w:rsidRPr="0065142E">
        <w:rPr>
          <w:rFonts w:ascii="Times New Roman" w:hAnsi="Times New Roman" w:cs="Times New Roman"/>
        </w:rPr>
        <w:t>органом</w:t>
      </w:r>
      <w:proofErr w:type="spellEnd"/>
      <w:proofErr w:type="gramEnd"/>
      <w:r w:rsidRPr="0065142E">
        <w:rPr>
          <w:rFonts w:ascii="Times New Roman" w:hAnsi="Times New Roman" w:cs="Times New Roman"/>
        </w:rPr>
        <w:t xml:space="preserve"> муниципального контроля не позднее чем за три рабочих дня до начала ее проведения посредством направления копии распоряжения или приказа главы МО «Поселок Айхал» или его заместителя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p>
    <w:p w:rsidR="0065142E" w:rsidRPr="0065142E" w:rsidRDefault="0065142E" w:rsidP="0065142E">
      <w:pPr>
        <w:pStyle w:val="af2"/>
        <w:shd w:val="clear" w:color="auto" w:fill="FFFFFF"/>
        <w:spacing w:before="0" w:beforeAutospacing="0" w:after="0" w:afterAutospacing="0"/>
        <w:ind w:firstLine="709"/>
        <w:jc w:val="both"/>
        <w:rPr>
          <w:sz w:val="22"/>
          <w:szCs w:val="22"/>
        </w:rPr>
      </w:pPr>
      <w:r w:rsidRPr="0065142E">
        <w:rPr>
          <w:sz w:val="22"/>
          <w:szCs w:val="22"/>
        </w:rPr>
        <w:t>Внеплановые проверки:</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3.2. Основания для проведения внеплановых проверок юридических лиц и индивидуальных предпринимателей, а также случаи, в которых внеплановые проверки указанных лиц подлежат согласованию с органами прокуратуры, определяются федеральным законодательством.</w:t>
      </w:r>
    </w:p>
    <w:p w:rsidR="0065142E" w:rsidRPr="0065142E" w:rsidRDefault="0065142E" w:rsidP="0065142E">
      <w:pPr>
        <w:pStyle w:val="af2"/>
        <w:numPr>
          <w:ilvl w:val="2"/>
          <w:numId w:val="11"/>
        </w:numPr>
        <w:shd w:val="clear" w:color="auto" w:fill="FFFFFF"/>
        <w:spacing w:before="0" w:beforeAutospacing="0" w:after="0" w:afterAutospacing="0"/>
        <w:ind w:left="0" w:firstLine="709"/>
        <w:jc w:val="both"/>
        <w:rPr>
          <w:color w:val="000000"/>
          <w:sz w:val="22"/>
          <w:szCs w:val="22"/>
        </w:rPr>
      </w:pPr>
      <w:r w:rsidRPr="0065142E">
        <w:rPr>
          <w:color w:val="000000"/>
          <w:sz w:val="22"/>
          <w:szCs w:val="22"/>
        </w:rPr>
        <w:t xml:space="preserve"> Основанием для проведения внеплановой проверки является:</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proofErr w:type="gramStart"/>
      <w:r w:rsidRPr="0065142E">
        <w:rPr>
          <w:rFonts w:ascii="Times New Roman" w:hAnsi="Times New Roman" w:cs="Times New Roman"/>
        </w:rPr>
        <w:t xml:space="preserve">- 1.1.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w:t>
      </w:r>
      <w:r w:rsidRPr="0065142E">
        <w:rPr>
          <w:rFonts w:ascii="Times New Roman" w:hAnsi="Times New Roman" w:cs="Times New Roman"/>
        </w:rPr>
        <w:lastRenderedPageBreak/>
        <w:t>правилами предоставления правового статуса, специального разрешения (лицензии), выдачи разрешения (согласования);</w:t>
      </w:r>
      <w:proofErr w:type="gramEnd"/>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proofErr w:type="gramStart"/>
      <w:r w:rsidRPr="0065142E">
        <w:rPr>
          <w:rFonts w:ascii="Times New Roman" w:hAnsi="Times New Roman" w:cs="Times New Roman"/>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roofErr w:type="gramEnd"/>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proofErr w:type="gramStart"/>
      <w:r w:rsidRPr="0065142E">
        <w:rPr>
          <w:rFonts w:ascii="Times New Roman" w:hAnsi="Times New Roman" w:cs="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65142E">
        <w:rPr>
          <w:rFonts w:ascii="Times New Roman" w:hAnsi="Times New Roman" w:cs="Times New Roman"/>
        </w:rPr>
        <w:t xml:space="preserve"> государства, а также угрозы чрезвычайных ситуаций природного и техногенного характера;</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 xml:space="preserve"> </w:t>
      </w:r>
      <w:proofErr w:type="gramStart"/>
      <w:r w:rsidRPr="0065142E">
        <w:rPr>
          <w:rFonts w:ascii="Times New Roman" w:hAnsi="Times New Roman" w:cs="Times New Roman"/>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65142E">
        <w:rPr>
          <w:rFonts w:ascii="Times New Roman" w:hAnsi="Times New Roman" w:cs="Times New Roman"/>
        </w:rPr>
        <w:t xml:space="preserve"> также возникновение чрезвычайных ситуаций природного и техногенного характера;</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 xml:space="preserve">3.2.2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proofErr w:type="spellStart"/>
      <w:proofErr w:type="gramStart"/>
      <w:r w:rsidRPr="0065142E">
        <w:rPr>
          <w:rFonts w:ascii="Times New Roman" w:hAnsi="Times New Roman" w:cs="Times New Roman"/>
        </w:rPr>
        <w:t>в</w:t>
      </w:r>
      <w:proofErr w:type="spellEnd"/>
      <w:proofErr w:type="gramEnd"/>
      <w:r w:rsidRPr="0065142E">
        <w:rPr>
          <w:rFonts w:ascii="Times New Roman" w:hAnsi="Times New Roman" w:cs="Times New Roman"/>
        </w:rPr>
        <w:t xml:space="preserve"> настоящем положении, не могут служить основанием для проведения внеплановой проверки. В случае</w:t>
      </w:r>
      <w:proofErr w:type="gramStart"/>
      <w:r w:rsidRPr="0065142E">
        <w:rPr>
          <w:rFonts w:ascii="Times New Roman" w:hAnsi="Times New Roman" w:cs="Times New Roman"/>
        </w:rPr>
        <w:t>,</w:t>
      </w:r>
      <w:proofErr w:type="gramEnd"/>
      <w:r w:rsidRPr="0065142E">
        <w:rPr>
          <w:rFonts w:ascii="Times New Roman" w:hAnsi="Times New Roman" w:cs="Times New Roman"/>
        </w:rPr>
        <w:t xml:space="preserve"> если изложенная в обращении или заявлении информация может в соответствии с настоящем положением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65142E">
        <w:rPr>
          <w:rFonts w:ascii="Times New Roman" w:hAnsi="Times New Roman" w:cs="Times New Roman"/>
        </w:rPr>
        <w:t>ии и ау</w:t>
      </w:r>
      <w:proofErr w:type="gramEnd"/>
      <w:r w:rsidRPr="0065142E">
        <w:rPr>
          <w:rFonts w:ascii="Times New Roman" w:hAnsi="Times New Roman" w:cs="Times New Roman"/>
        </w:rPr>
        <w:t>тентификации.</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3.2.3</w:t>
      </w:r>
      <w:proofErr w:type="gramStart"/>
      <w:r w:rsidRPr="0065142E">
        <w:rPr>
          <w:rFonts w:ascii="Times New Roman" w:hAnsi="Times New Roman" w:cs="Times New Roman"/>
        </w:rPr>
        <w:t xml:space="preserve"> П</w:t>
      </w:r>
      <w:proofErr w:type="gramEnd"/>
      <w:r w:rsidRPr="0065142E">
        <w:rPr>
          <w:rFonts w:ascii="Times New Roman" w:hAnsi="Times New Roman" w:cs="Times New Roman"/>
        </w:rPr>
        <w:t>ри рассмотрении обращений и заявлений, информации о фактах, указанных в настоящем положении,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3.2.4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настоящем положении</w:t>
      </w:r>
      <w:proofErr w:type="gramStart"/>
      <w:r w:rsidRPr="0065142E">
        <w:rPr>
          <w:rFonts w:ascii="Times New Roman" w:hAnsi="Times New Roman" w:cs="Times New Roman"/>
        </w:rPr>
        <w:t xml:space="preserve"> ,</w:t>
      </w:r>
      <w:proofErr w:type="gramEnd"/>
      <w:r w:rsidRPr="0065142E">
        <w:rPr>
          <w:rFonts w:ascii="Times New Roman" w:hAnsi="Times New Roman" w:cs="Times New Roman"/>
        </w:rPr>
        <w:t xml:space="preserve">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65142E">
        <w:rPr>
          <w:rFonts w:ascii="Times New Roman" w:hAnsi="Times New Roman" w:cs="Times New Roman"/>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65142E">
        <w:rPr>
          <w:rFonts w:ascii="Times New Roman" w:hAnsi="Times New Roman" w:cs="Times New Roman"/>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w:t>
      </w:r>
      <w:r w:rsidRPr="0065142E">
        <w:rPr>
          <w:rFonts w:ascii="Times New Roman" w:hAnsi="Times New Roman" w:cs="Times New Roman"/>
        </w:rPr>
        <w:lastRenderedPageBreak/>
        <w:t>отношении полученной информации, но представление таких пояснений и иных документов не является обязательным.</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3.2.5</w:t>
      </w:r>
      <w:proofErr w:type="gramStart"/>
      <w:r w:rsidRPr="0065142E">
        <w:rPr>
          <w:rFonts w:ascii="Times New Roman" w:hAnsi="Times New Roman" w:cs="Times New Roman"/>
        </w:rPr>
        <w:t xml:space="preserve"> П</w:t>
      </w:r>
      <w:proofErr w:type="gramEnd"/>
      <w:r w:rsidRPr="0065142E">
        <w:rPr>
          <w:rFonts w:ascii="Times New Roman" w:hAnsi="Times New Roman" w:cs="Times New Roman"/>
        </w:rPr>
        <w:t>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настоящем положении,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настоящем положении.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3.2.6</w:t>
      </w:r>
      <w:proofErr w:type="gramStart"/>
      <w:r w:rsidRPr="0065142E">
        <w:rPr>
          <w:rFonts w:ascii="Times New Roman" w:hAnsi="Times New Roman" w:cs="Times New Roman"/>
        </w:rPr>
        <w:t xml:space="preserve"> П</w:t>
      </w:r>
      <w:proofErr w:type="gramEnd"/>
      <w:r w:rsidRPr="0065142E">
        <w:rPr>
          <w:rFonts w:ascii="Times New Roman" w:hAnsi="Times New Roman" w:cs="Times New Roman"/>
        </w:rPr>
        <w:t>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3.2.7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 xml:space="preserve">3.2.8 Внеплановая проверка проводится в форме документарной проверки и (или) выездной проверки в порядке. Внеплановая выездная проверка юридических лиц, индивидуальных предпринимателей может быть проведена органами муниципального контроля после </w:t>
      </w:r>
      <w:hyperlink r:id="rId15" w:history="1">
        <w:r w:rsidRPr="0065142E">
          <w:rPr>
            <w:rFonts w:ascii="Times New Roman" w:hAnsi="Times New Roman" w:cs="Times New Roman"/>
          </w:rPr>
          <w:t>согласования</w:t>
        </w:r>
      </w:hyperlink>
      <w:r w:rsidRPr="0065142E">
        <w:rPr>
          <w:rFonts w:ascii="Times New Roman" w:hAnsi="Times New Roman" w:cs="Times New Roman"/>
        </w:rPr>
        <w:t xml:space="preserve"> с органом прокуратуры по месту осуществления деятельности таких юридических лиц, индивидуальных предпринимателей.</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 xml:space="preserve">3.2.9 Внеплановая выездная проверка юридических лиц, индивидуальных предпринимателей может быть проведена по основаниям, указанным в </w:t>
      </w:r>
      <w:hyperlink r:id="rId16" w:history="1">
        <w:r w:rsidRPr="0065142E">
          <w:rPr>
            <w:rFonts w:ascii="Times New Roman" w:hAnsi="Times New Roman" w:cs="Times New Roman"/>
          </w:rPr>
          <w:t>подпунктах "а"</w:t>
        </w:r>
      </w:hyperlink>
      <w:r w:rsidRPr="0065142E">
        <w:rPr>
          <w:rFonts w:ascii="Times New Roman" w:hAnsi="Times New Roman" w:cs="Times New Roman"/>
        </w:rPr>
        <w:t xml:space="preserve"> и </w:t>
      </w:r>
      <w:hyperlink r:id="rId17" w:history="1">
        <w:r w:rsidRPr="0065142E">
          <w:rPr>
            <w:rFonts w:ascii="Times New Roman" w:hAnsi="Times New Roman" w:cs="Times New Roman"/>
          </w:rPr>
          <w:t>"б" пункта 2</w:t>
        </w:r>
      </w:hyperlink>
      <w:r w:rsidRPr="0065142E">
        <w:rPr>
          <w:rFonts w:ascii="Times New Roman" w:hAnsi="Times New Roman" w:cs="Times New Roman"/>
        </w:rPr>
        <w:t xml:space="preserve">, </w:t>
      </w:r>
      <w:hyperlink r:id="rId18" w:history="1">
        <w:r w:rsidRPr="0065142E">
          <w:rPr>
            <w:rFonts w:ascii="Times New Roman" w:hAnsi="Times New Roman" w:cs="Times New Roman"/>
          </w:rPr>
          <w:t xml:space="preserve">пункте 3.2.1 части </w:t>
        </w:r>
      </w:hyperlink>
      <w:r w:rsidRPr="0065142E">
        <w:rPr>
          <w:rFonts w:ascii="Times New Roman" w:hAnsi="Times New Roman" w:cs="Times New Roman"/>
        </w:rPr>
        <w:t xml:space="preserve">3 настоящего Положения органами муниципального контроля после </w:t>
      </w:r>
      <w:hyperlink r:id="rId19" w:history="1">
        <w:r w:rsidRPr="0065142E">
          <w:rPr>
            <w:rFonts w:ascii="Times New Roman" w:hAnsi="Times New Roman" w:cs="Times New Roman"/>
          </w:rPr>
          <w:t>согласования</w:t>
        </w:r>
      </w:hyperlink>
      <w:r w:rsidRPr="0065142E">
        <w:rPr>
          <w:rFonts w:ascii="Times New Roman" w:hAnsi="Times New Roman" w:cs="Times New Roman"/>
        </w:rPr>
        <w:t xml:space="preserve"> с органом прокуратуры по месту осуществления деятельности таких юридических лиц, индивидуальных предпринимателей.</w:t>
      </w:r>
    </w:p>
    <w:p w:rsidR="0065142E" w:rsidRPr="0065142E" w:rsidRDefault="00491A12" w:rsidP="0065142E">
      <w:pPr>
        <w:autoSpaceDE w:val="0"/>
        <w:autoSpaceDN w:val="0"/>
        <w:adjustRightInd w:val="0"/>
        <w:spacing w:after="0" w:line="240" w:lineRule="auto"/>
        <w:ind w:firstLine="709"/>
        <w:jc w:val="both"/>
        <w:rPr>
          <w:rFonts w:ascii="Times New Roman" w:hAnsi="Times New Roman" w:cs="Times New Roman"/>
        </w:rPr>
      </w:pPr>
      <w:hyperlink r:id="rId20" w:history="1">
        <w:r w:rsidR="0065142E" w:rsidRPr="0065142E">
          <w:rPr>
            <w:rFonts w:ascii="Times New Roman" w:hAnsi="Times New Roman" w:cs="Times New Roman"/>
          </w:rPr>
          <w:t>Типовая форма</w:t>
        </w:r>
      </w:hyperlink>
      <w:r w:rsidR="0065142E" w:rsidRPr="0065142E">
        <w:rPr>
          <w:rFonts w:ascii="Times New Roman" w:hAnsi="Times New Roman" w:cs="Times New Roman"/>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65142E" w:rsidRPr="0065142E" w:rsidRDefault="00491A12" w:rsidP="0065142E">
      <w:pPr>
        <w:autoSpaceDE w:val="0"/>
        <w:autoSpaceDN w:val="0"/>
        <w:adjustRightInd w:val="0"/>
        <w:spacing w:after="0" w:line="240" w:lineRule="auto"/>
        <w:ind w:firstLine="709"/>
        <w:jc w:val="both"/>
        <w:rPr>
          <w:rFonts w:ascii="Times New Roman" w:hAnsi="Times New Roman" w:cs="Times New Roman"/>
        </w:rPr>
      </w:pPr>
      <w:hyperlink r:id="rId21" w:history="1">
        <w:r w:rsidR="0065142E" w:rsidRPr="0065142E">
          <w:rPr>
            <w:rFonts w:ascii="Times New Roman" w:hAnsi="Times New Roman" w:cs="Times New Roman"/>
          </w:rPr>
          <w:t>Порядок</w:t>
        </w:r>
      </w:hyperlink>
      <w:r w:rsidR="0065142E" w:rsidRPr="0065142E">
        <w:rPr>
          <w:rFonts w:ascii="Times New Roman" w:hAnsi="Times New Roman" w:cs="Times New Roman"/>
        </w:rPr>
        <w:t xml:space="preserve">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proofErr w:type="gramStart"/>
      <w:r w:rsidRPr="0065142E">
        <w:rPr>
          <w:rFonts w:ascii="Times New Roman" w:hAnsi="Times New Roman" w:cs="Times New Roman"/>
        </w:rPr>
        <w:t>В день подписания распоряжения или приказа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w:t>
      </w:r>
      <w:proofErr w:type="gramEnd"/>
      <w:r w:rsidRPr="0065142E">
        <w:rPr>
          <w:rFonts w:ascii="Times New Roman" w:hAnsi="Times New Roman" w:cs="Times New Roman"/>
        </w:rPr>
        <w:t xml:space="preserve"> </w:t>
      </w:r>
      <w:proofErr w:type="gramStart"/>
      <w:r w:rsidRPr="0065142E">
        <w:rPr>
          <w:rFonts w:ascii="Times New Roman" w:hAnsi="Times New Roman" w:cs="Times New Roman"/>
        </w:rPr>
        <w:t>согласовании</w:t>
      </w:r>
      <w:proofErr w:type="gramEnd"/>
      <w:r w:rsidRPr="0065142E">
        <w:rPr>
          <w:rFonts w:ascii="Times New Roman" w:hAnsi="Times New Roman" w:cs="Times New Roman"/>
        </w:rPr>
        <w:t xml:space="preserve"> проведения внеплановой выездной проверки. К этому заявлению прилагаются копия распоряжения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 </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3.3 Основаниями для отказа в согласовании проведения внеплановой выездной проверки являются: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а)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б) отсутствие оснований для проведения внеплановой выездной проверки в соответствии с требованиями настоящего положения;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lastRenderedPageBreak/>
        <w:t>в) несоблюдение требований, установленных настоящим Федеральным законом, к оформлению решения органа муниципального контроля о проведении внеплановой выездной проверки;</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г)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proofErr w:type="spellStart"/>
      <w:r w:rsidRPr="0065142E">
        <w:rPr>
          <w:rFonts w:ascii="Times New Roman" w:hAnsi="Times New Roman" w:cs="Times New Roman"/>
        </w:rPr>
        <w:t>д</w:t>
      </w:r>
      <w:proofErr w:type="spellEnd"/>
      <w:r w:rsidRPr="0065142E">
        <w:rPr>
          <w:rFonts w:ascii="Times New Roman" w:hAnsi="Times New Roman" w:cs="Times New Roman"/>
        </w:rPr>
        <w:t>) несоответствие предмета внеплановой выездной проверки полномочиям органа муниципального контроля;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е)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муниципального контроля.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 xml:space="preserve">3.4. </w:t>
      </w:r>
      <w:proofErr w:type="gramStart"/>
      <w:r w:rsidRPr="0065142E">
        <w:rPr>
          <w:rFonts w:ascii="Times New Roman" w:hAnsi="Times New Roman" w:cs="Times New Roman"/>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w:t>
      </w:r>
      <w:proofErr w:type="gramEnd"/>
      <w:r w:rsidRPr="0065142E">
        <w:rPr>
          <w:rFonts w:ascii="Times New Roman" w:hAnsi="Times New Roman" w:cs="Times New Roman"/>
        </w:rPr>
        <w:t xml:space="preserve">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3.2.8 настоящего Положения,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 xml:space="preserve">3.5. </w:t>
      </w:r>
      <w:proofErr w:type="gramStart"/>
      <w:r w:rsidRPr="0065142E">
        <w:rPr>
          <w:rFonts w:ascii="Times New Roman" w:hAnsi="Times New Roman" w:cs="Times New Roman"/>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 xml:space="preserve">3.6. О проведении внеплановой выездной проверки, за исключением внеплановой выездной проверки, </w:t>
      </w:r>
      <w:proofErr w:type="gramStart"/>
      <w:r w:rsidRPr="0065142E">
        <w:rPr>
          <w:rFonts w:ascii="Times New Roman" w:hAnsi="Times New Roman" w:cs="Times New Roman"/>
        </w:rPr>
        <w:t>основания</w:t>
      </w:r>
      <w:proofErr w:type="gramEnd"/>
      <w:r w:rsidRPr="0065142E">
        <w:rPr>
          <w:rFonts w:ascii="Times New Roman" w:hAnsi="Times New Roman" w:cs="Times New Roman"/>
        </w:rPr>
        <w:t xml:space="preserve"> проведения которой указаны в настоящем положении,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3.7. В случае</w:t>
      </w:r>
      <w:proofErr w:type="gramStart"/>
      <w:r w:rsidRPr="0065142E">
        <w:rPr>
          <w:rFonts w:ascii="Times New Roman" w:hAnsi="Times New Roman" w:cs="Times New Roman"/>
        </w:rPr>
        <w:t>,</w:t>
      </w:r>
      <w:proofErr w:type="gramEnd"/>
      <w:r w:rsidRPr="0065142E">
        <w:rPr>
          <w:rFonts w:ascii="Times New Roman" w:hAnsi="Times New Roman" w:cs="Times New Roman"/>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3.8. В случае</w:t>
      </w:r>
      <w:proofErr w:type="gramStart"/>
      <w:r w:rsidRPr="0065142E">
        <w:rPr>
          <w:rFonts w:ascii="Times New Roman" w:hAnsi="Times New Roman" w:cs="Times New Roman"/>
        </w:rPr>
        <w:t>,</w:t>
      </w:r>
      <w:proofErr w:type="gramEnd"/>
      <w:r w:rsidRPr="0065142E">
        <w:rPr>
          <w:rFonts w:ascii="Times New Roman" w:hAnsi="Times New Roman" w:cs="Times New Roman"/>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65142E" w:rsidRPr="0065142E" w:rsidRDefault="0065142E" w:rsidP="0065142E">
      <w:pPr>
        <w:pStyle w:val="af2"/>
        <w:shd w:val="clear" w:color="auto" w:fill="FFFFFF"/>
        <w:spacing w:before="0" w:beforeAutospacing="0" w:after="0" w:afterAutospacing="0"/>
        <w:ind w:firstLine="709"/>
        <w:jc w:val="both"/>
        <w:rPr>
          <w:sz w:val="22"/>
          <w:szCs w:val="22"/>
        </w:rPr>
      </w:pPr>
      <w:r w:rsidRPr="0065142E">
        <w:rPr>
          <w:sz w:val="22"/>
          <w:szCs w:val="22"/>
        </w:rPr>
        <w:t>3.9. Проверка проводится на основании распоряжения главы Администрации муниципального образования "Поселок Айхал".</w:t>
      </w:r>
    </w:p>
    <w:p w:rsidR="0065142E" w:rsidRPr="0065142E" w:rsidRDefault="0065142E" w:rsidP="0065142E">
      <w:pPr>
        <w:pStyle w:val="af2"/>
        <w:shd w:val="clear" w:color="auto" w:fill="FFFFFF"/>
        <w:spacing w:before="0" w:beforeAutospacing="0" w:after="0" w:afterAutospacing="0"/>
        <w:ind w:firstLine="709"/>
        <w:jc w:val="both"/>
        <w:rPr>
          <w:sz w:val="22"/>
          <w:szCs w:val="22"/>
        </w:rPr>
      </w:pPr>
      <w:r w:rsidRPr="0065142E">
        <w:rPr>
          <w:sz w:val="22"/>
          <w:szCs w:val="22"/>
        </w:rPr>
        <w:t>Проверка может проводиться только должностным лицом или должностными лицами, которые указаны в распоряжении главы Администрации муниципального образования "Поселок Айхал".</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sz w:val="22"/>
          <w:szCs w:val="22"/>
        </w:rPr>
        <w:t xml:space="preserve">3.10. Результаты проверки оформляются в соответствии с частью 7 настоящего Положения </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lastRenderedPageBreak/>
        <w:t>3.11. В случае обнаружения в результате проверки нарушения законодательства об автомобильных дорогах и о дорожной деятельности, с целью его ликвидации (устранения) и привлечения нарушителя к административной ответственности, акт проверки направляется на рассмотрение в государственный орган или должностному лицу, которые уполномочены рассматривать дело об административном правонарушении, в сроки, установленные действующим законодательством.</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proofErr w:type="gramStart"/>
      <w:r w:rsidRPr="0065142E">
        <w:rPr>
          <w:color w:val="000000"/>
          <w:sz w:val="22"/>
          <w:szCs w:val="22"/>
        </w:rPr>
        <w:t>К акту проверки (в зависимости от вида нарушения) могут прилагаться результаты осмотра автомобильной дороги и объектов дорожного сервиса, акты об отборе образцов (проб), протоколы (заключения) проведенных исследований и экспертиз, объяснения лиц, в чьих действиях имеются признаки нарушения действующего законодательства Российской Федерации и должностных лиц органа муниципального контроля, и другие документы или их копии, связанные с результатами проверки.</w:t>
      </w:r>
      <w:proofErr w:type="gramEnd"/>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3.12</w:t>
      </w:r>
      <w:proofErr w:type="gramStart"/>
      <w:r w:rsidRPr="0065142E">
        <w:rPr>
          <w:color w:val="000000"/>
          <w:sz w:val="22"/>
          <w:szCs w:val="22"/>
        </w:rPr>
        <w:t xml:space="preserve"> П</w:t>
      </w:r>
      <w:proofErr w:type="gramEnd"/>
      <w:r w:rsidRPr="0065142E">
        <w:rPr>
          <w:color w:val="000000"/>
          <w:sz w:val="22"/>
          <w:szCs w:val="22"/>
        </w:rPr>
        <w:t>ри обнаружении факта причинения вреда автомобильным дорогам местного значения, объектам дорожного сервиса, находящимся в собственности муниципального образования "Поселок Айхал"</w:t>
      </w:r>
      <w:r w:rsidRPr="0065142E">
        <w:rPr>
          <w:sz w:val="22"/>
          <w:szCs w:val="22"/>
        </w:rPr>
        <w:t xml:space="preserve"> Мирнинского района Республики Саха (Якутия)</w:t>
      </w:r>
      <w:r w:rsidRPr="0065142E">
        <w:rPr>
          <w:color w:val="000000"/>
          <w:sz w:val="22"/>
          <w:szCs w:val="22"/>
        </w:rPr>
        <w:t>, Администрация поселка в лице главы оставляет за собой право обращения в суд с требованием о возмещении вреда.</w:t>
      </w:r>
    </w:p>
    <w:p w:rsidR="0065142E" w:rsidRPr="0065142E" w:rsidRDefault="0065142E" w:rsidP="0065142E">
      <w:pPr>
        <w:pStyle w:val="af2"/>
        <w:shd w:val="clear" w:color="auto" w:fill="FFFFFF"/>
        <w:spacing w:before="0" w:beforeAutospacing="0" w:after="0" w:afterAutospacing="0"/>
        <w:ind w:firstLine="709"/>
        <w:jc w:val="center"/>
        <w:rPr>
          <w:b/>
          <w:color w:val="000000"/>
          <w:sz w:val="22"/>
          <w:szCs w:val="22"/>
        </w:rPr>
      </w:pPr>
      <w:bookmarkStart w:id="0" w:name="Par0"/>
      <w:bookmarkEnd w:id="0"/>
    </w:p>
    <w:p w:rsidR="0065142E" w:rsidRPr="0065142E" w:rsidRDefault="0065142E" w:rsidP="0065142E">
      <w:pPr>
        <w:pStyle w:val="af2"/>
        <w:shd w:val="clear" w:color="auto" w:fill="FFFFFF"/>
        <w:spacing w:before="0" w:beforeAutospacing="0" w:after="0" w:afterAutospacing="0"/>
        <w:ind w:firstLine="709"/>
        <w:jc w:val="center"/>
        <w:rPr>
          <w:b/>
          <w:color w:val="000000"/>
          <w:sz w:val="22"/>
          <w:szCs w:val="22"/>
        </w:rPr>
      </w:pPr>
      <w:r w:rsidRPr="0065142E">
        <w:rPr>
          <w:b/>
          <w:color w:val="000000"/>
          <w:sz w:val="22"/>
          <w:szCs w:val="22"/>
        </w:rPr>
        <w:t xml:space="preserve">4. Полномочия должностных лиц органа муниципального контроля, осуществляющих муниципальный </w:t>
      </w:r>
      <w:proofErr w:type="gramStart"/>
      <w:r w:rsidRPr="0065142E">
        <w:rPr>
          <w:b/>
          <w:color w:val="000000"/>
          <w:sz w:val="22"/>
          <w:szCs w:val="22"/>
        </w:rPr>
        <w:t>контроль за</w:t>
      </w:r>
      <w:proofErr w:type="gramEnd"/>
      <w:r w:rsidRPr="0065142E">
        <w:rPr>
          <w:b/>
          <w:color w:val="000000"/>
          <w:sz w:val="22"/>
          <w:szCs w:val="22"/>
        </w:rPr>
        <w:t xml:space="preserve"> сохранностью автомобильных дорог по проведению документарной проверки</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b/>
          <w:bCs/>
        </w:rPr>
      </w:pP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proofErr w:type="gramStart"/>
      <w:r w:rsidRPr="0065142E">
        <w:rPr>
          <w:rFonts w:ascii="Times New Roman" w:hAnsi="Times New Roman" w:cs="Times New Roman"/>
        </w:rPr>
        <w:t>4.1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roofErr w:type="gramEnd"/>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 xml:space="preserve">4.2. Организация документарной проверки (как плановой, так и внеплановой) осуществляется в порядке, установленном </w:t>
      </w:r>
      <w:hyperlink r:id="rId22" w:history="1">
        <w:r w:rsidRPr="0065142E">
          <w:rPr>
            <w:rFonts w:ascii="Times New Roman" w:hAnsi="Times New Roman" w:cs="Times New Roman"/>
          </w:rPr>
          <w:t xml:space="preserve">статьей </w:t>
        </w:r>
      </w:hyperlink>
      <w:r w:rsidRPr="0065142E">
        <w:rPr>
          <w:rFonts w:ascii="Times New Roman" w:hAnsi="Times New Roman" w:cs="Times New Roman"/>
        </w:rPr>
        <w:t>3 настоящего Положения, и проводится по месту нахождения органа, органа муниципального контроля, то есть администрации МО «Поселок Айхал».</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 xml:space="preserve">4.3.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65142E">
        <w:rPr>
          <w:rFonts w:ascii="Times New Roman" w:hAnsi="Times New Roman" w:cs="Times New Roman"/>
        </w:rPr>
        <w:t>результатах</w:t>
      </w:r>
      <w:proofErr w:type="gramEnd"/>
      <w:r w:rsidRPr="0065142E">
        <w:rPr>
          <w:rFonts w:ascii="Times New Roman" w:hAnsi="Times New Roman" w:cs="Times New Roman"/>
        </w:rPr>
        <w:t xml:space="preserve"> осуществленных в отношении этих юридического лица, индивидуального предпринимателя муниципального контроля.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4.4</w:t>
      </w:r>
      <w:proofErr w:type="gramStart"/>
      <w:r w:rsidRPr="0065142E">
        <w:rPr>
          <w:rFonts w:ascii="Times New Roman" w:hAnsi="Times New Roman" w:cs="Times New Roman"/>
        </w:rPr>
        <w:t xml:space="preserve"> В</w:t>
      </w:r>
      <w:proofErr w:type="gramEnd"/>
      <w:r w:rsidRPr="0065142E">
        <w:rPr>
          <w:rFonts w:ascii="Times New Roman" w:hAnsi="Times New Roman" w:cs="Times New Roman"/>
        </w:rPr>
        <w:t xml:space="preserve">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или заместителя руководителя органа муниципального контроля о проведении документарной проверки.</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4.5.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4.6.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4.7.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bookmarkStart w:id="1" w:name="Par10"/>
      <w:bookmarkEnd w:id="1"/>
      <w:r w:rsidRPr="0065142E">
        <w:rPr>
          <w:rFonts w:ascii="Times New Roman" w:hAnsi="Times New Roman" w:cs="Times New Roman"/>
        </w:rPr>
        <w:lastRenderedPageBreak/>
        <w:t>4.8. В случае</w:t>
      </w:r>
      <w:proofErr w:type="gramStart"/>
      <w:r w:rsidRPr="0065142E">
        <w:rPr>
          <w:rFonts w:ascii="Times New Roman" w:hAnsi="Times New Roman" w:cs="Times New Roman"/>
        </w:rPr>
        <w:t>,</w:t>
      </w:r>
      <w:proofErr w:type="gramEnd"/>
      <w:r w:rsidRPr="0065142E">
        <w:rPr>
          <w:rFonts w:ascii="Times New Roman" w:hAnsi="Times New Roman" w:cs="Times New Roman"/>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4.9.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вправе представить дополнительно в орган муниципального контроля документы, подтверждающие достоверность ранее представленных документов.</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4.10.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65142E">
        <w:rPr>
          <w:rFonts w:ascii="Times New Roman" w:hAnsi="Times New Roman" w:cs="Times New Roman"/>
        </w:rPr>
        <w:t>,</w:t>
      </w:r>
      <w:proofErr w:type="gramEnd"/>
      <w:r w:rsidRPr="0065142E">
        <w:rPr>
          <w:rFonts w:ascii="Times New Roman" w:hAnsi="Times New Roman" w:cs="Times New Roman"/>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4.11.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b/>
          <w:bCs/>
        </w:rPr>
      </w:pPr>
      <w:bookmarkStart w:id="2" w:name="Par17"/>
      <w:bookmarkEnd w:id="2"/>
      <w:r w:rsidRPr="0065142E">
        <w:rPr>
          <w:rFonts w:ascii="Times New Roman" w:hAnsi="Times New Roman" w:cs="Times New Roman"/>
          <w:b/>
          <w:bCs/>
        </w:rPr>
        <w:t xml:space="preserve">5. </w:t>
      </w:r>
      <w:r w:rsidRPr="0065142E">
        <w:rPr>
          <w:rFonts w:ascii="Times New Roman" w:hAnsi="Times New Roman" w:cs="Times New Roman"/>
          <w:b/>
          <w:color w:val="000000"/>
        </w:rPr>
        <w:t xml:space="preserve">Полномочия должностных лиц органа муниципального контроля, осуществляющих муниципальный </w:t>
      </w:r>
      <w:proofErr w:type="gramStart"/>
      <w:r w:rsidRPr="0065142E">
        <w:rPr>
          <w:rFonts w:ascii="Times New Roman" w:hAnsi="Times New Roman" w:cs="Times New Roman"/>
          <w:b/>
          <w:color w:val="000000"/>
        </w:rPr>
        <w:t>контроль за</w:t>
      </w:r>
      <w:proofErr w:type="gramEnd"/>
      <w:r w:rsidRPr="0065142E">
        <w:rPr>
          <w:rFonts w:ascii="Times New Roman" w:hAnsi="Times New Roman" w:cs="Times New Roman"/>
          <w:b/>
          <w:color w:val="000000"/>
        </w:rPr>
        <w:t xml:space="preserve"> сохранностью автомобильных дорог по проведению в</w:t>
      </w:r>
      <w:r w:rsidRPr="0065142E">
        <w:rPr>
          <w:rFonts w:ascii="Times New Roman" w:hAnsi="Times New Roman" w:cs="Times New Roman"/>
          <w:b/>
          <w:bCs/>
        </w:rPr>
        <w:t>ыездной проверки</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 xml:space="preserve">5.1. </w:t>
      </w:r>
      <w:proofErr w:type="gramStart"/>
      <w:r w:rsidRPr="0065142E">
        <w:rPr>
          <w:rFonts w:ascii="Times New Roman" w:hAnsi="Times New Roman" w:cs="Times New Roman"/>
        </w:rPr>
        <w:t>Предметом выездной проверки являются содержащиеся в документах юридического лица, индивидуального предпринимателя сведения об осуществлении деятельности территорий,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5.3. Выездная проверка проводится в случае, если при документарной проверке не представляется возможным:</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 xml:space="preserve">1) удостовериться в полноте и достоверности сведений, содержащихся в </w:t>
      </w:r>
      <w:hyperlink r:id="rId23" w:history="1">
        <w:r w:rsidRPr="0065142E">
          <w:rPr>
            <w:rFonts w:ascii="Times New Roman" w:hAnsi="Times New Roman" w:cs="Times New Roman"/>
          </w:rPr>
          <w:t>уведомлении</w:t>
        </w:r>
      </w:hyperlink>
      <w:r w:rsidRPr="0065142E">
        <w:rPr>
          <w:rFonts w:ascii="Times New Roman" w:hAnsi="Times New Roman" w:cs="Times New Roman"/>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 xml:space="preserve">5.4. </w:t>
      </w:r>
      <w:proofErr w:type="gramStart"/>
      <w:r w:rsidRPr="0065142E">
        <w:rPr>
          <w:rFonts w:ascii="Times New Roman" w:hAnsi="Times New Roman" w:cs="Times New Roman"/>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65142E">
        <w:rPr>
          <w:rFonts w:ascii="Times New Roman" w:hAnsi="Times New Roman" w:cs="Times New Roman"/>
        </w:rPr>
        <w:t>, составом экспертов, представителями экспертных организаций, привлекаемых к выездной проверке, со сроками и с условиями ее проведения.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lastRenderedPageBreak/>
        <w:t xml:space="preserve">5.5.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24" w:history="1">
        <w:proofErr w:type="spellStart"/>
        <w:r w:rsidRPr="0065142E">
          <w:rPr>
            <w:rFonts w:ascii="Times New Roman" w:hAnsi="Times New Roman" w:cs="Times New Roman"/>
          </w:rPr>
          <w:t>аффилированными</w:t>
        </w:r>
        <w:proofErr w:type="spellEnd"/>
        <w:r w:rsidRPr="0065142E">
          <w:rPr>
            <w:rFonts w:ascii="Times New Roman" w:hAnsi="Times New Roman" w:cs="Times New Roman"/>
          </w:rPr>
          <w:t xml:space="preserve"> лицами</w:t>
        </w:r>
      </w:hyperlink>
      <w:r w:rsidRPr="0065142E">
        <w:rPr>
          <w:rFonts w:ascii="Times New Roman" w:hAnsi="Times New Roman" w:cs="Times New Roman"/>
        </w:rPr>
        <w:t xml:space="preserve"> проверяемых лиц.</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5.6. В случае</w:t>
      </w:r>
      <w:proofErr w:type="gramStart"/>
      <w:r w:rsidRPr="0065142E">
        <w:rPr>
          <w:rFonts w:ascii="Times New Roman" w:hAnsi="Times New Roman" w:cs="Times New Roman"/>
        </w:rPr>
        <w:t>,</w:t>
      </w:r>
      <w:proofErr w:type="gramEnd"/>
      <w:r w:rsidRPr="0065142E">
        <w:rPr>
          <w:rFonts w:ascii="Times New Roman" w:hAnsi="Times New Roman" w:cs="Times New Roman"/>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орган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65142E">
        <w:rPr>
          <w:rFonts w:ascii="Times New Roman" w:hAnsi="Times New Roman" w:cs="Times New Roman"/>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p>
    <w:p w:rsidR="0065142E" w:rsidRPr="0065142E" w:rsidRDefault="0065142E" w:rsidP="0065142E">
      <w:pPr>
        <w:autoSpaceDE w:val="0"/>
        <w:autoSpaceDN w:val="0"/>
        <w:adjustRightInd w:val="0"/>
        <w:spacing w:after="0" w:line="240" w:lineRule="auto"/>
        <w:ind w:firstLine="709"/>
        <w:jc w:val="center"/>
        <w:rPr>
          <w:rFonts w:ascii="Times New Roman" w:hAnsi="Times New Roman" w:cs="Times New Roman"/>
          <w:b/>
          <w:bCs/>
        </w:rPr>
      </w:pPr>
      <w:r w:rsidRPr="0065142E">
        <w:rPr>
          <w:rFonts w:ascii="Times New Roman" w:hAnsi="Times New Roman" w:cs="Times New Roman"/>
          <w:b/>
          <w:bCs/>
        </w:rPr>
        <w:t>6. Сроки проведения проверок</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 xml:space="preserve">6.1. Срок проведения каждой из проверок, предусмотренных </w:t>
      </w:r>
      <w:proofErr w:type="gramStart"/>
      <w:r w:rsidRPr="0065142E">
        <w:rPr>
          <w:rFonts w:ascii="Times New Roman" w:hAnsi="Times New Roman" w:cs="Times New Roman"/>
        </w:rPr>
        <w:t>ч</w:t>
      </w:r>
      <w:proofErr w:type="gramEnd"/>
      <w:r w:rsidRPr="0065142E">
        <w:rPr>
          <w:rFonts w:ascii="Times New Roman" w:hAnsi="Times New Roman" w:cs="Times New Roman"/>
        </w:rPr>
        <w:t>.4. и 5 настоящего Положения не может превышать двадцать рабочих дней.</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bookmarkStart w:id="3" w:name="Par38"/>
      <w:bookmarkEnd w:id="3"/>
      <w:r w:rsidRPr="0065142E">
        <w:rPr>
          <w:rFonts w:ascii="Times New Roman" w:hAnsi="Times New Roman" w:cs="Times New Roman"/>
        </w:rPr>
        <w:t xml:space="preserve">6.2. В отношении одного субъекта </w:t>
      </w:r>
      <w:hyperlink r:id="rId25" w:history="1">
        <w:r w:rsidRPr="0065142E">
          <w:rPr>
            <w:rFonts w:ascii="Times New Roman" w:hAnsi="Times New Roman" w:cs="Times New Roman"/>
          </w:rPr>
          <w:t>малого предпринимательства</w:t>
        </w:r>
      </w:hyperlink>
      <w:r w:rsidRPr="0065142E">
        <w:rPr>
          <w:rFonts w:ascii="Times New Roman" w:hAnsi="Times New Roman" w:cs="Times New Roman"/>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26" w:history="1">
        <w:proofErr w:type="spellStart"/>
        <w:r w:rsidRPr="0065142E">
          <w:rPr>
            <w:rFonts w:ascii="Times New Roman" w:hAnsi="Times New Roman" w:cs="Times New Roman"/>
          </w:rPr>
          <w:t>микропредприятия</w:t>
        </w:r>
        <w:proofErr w:type="spellEnd"/>
      </w:hyperlink>
      <w:r w:rsidRPr="0065142E">
        <w:rPr>
          <w:rFonts w:ascii="Times New Roman" w:hAnsi="Times New Roman" w:cs="Times New Roman"/>
        </w:rPr>
        <w:t xml:space="preserve"> в год.</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 xml:space="preserve">6.3. </w:t>
      </w:r>
      <w:proofErr w:type="gramStart"/>
      <w:r w:rsidRPr="0065142E">
        <w:rPr>
          <w:rFonts w:ascii="Times New Roman" w:hAnsi="Times New Roman" w:cs="Times New Roma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65142E">
        <w:rPr>
          <w:rFonts w:ascii="Times New Roman" w:hAnsi="Times New Roman" w:cs="Times New Roman"/>
        </w:rPr>
        <w:t>микропредприятий</w:t>
      </w:r>
      <w:proofErr w:type="spellEnd"/>
      <w:proofErr w:type="gramEnd"/>
      <w:r w:rsidRPr="0065142E">
        <w:rPr>
          <w:rFonts w:ascii="Times New Roman" w:hAnsi="Times New Roman" w:cs="Times New Roman"/>
        </w:rPr>
        <w:t xml:space="preserve"> не более чем на пятнадцать часов.</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color w:val="000000"/>
        </w:rPr>
      </w:pPr>
      <w:r w:rsidRPr="0065142E">
        <w:rPr>
          <w:rFonts w:ascii="Times New Roman" w:hAnsi="Times New Roman" w:cs="Times New Roman"/>
          <w:color w:val="000000"/>
        </w:rPr>
        <w:t> </w:t>
      </w:r>
    </w:p>
    <w:p w:rsidR="0065142E" w:rsidRPr="0065142E" w:rsidRDefault="0065142E" w:rsidP="0065142E">
      <w:pPr>
        <w:autoSpaceDE w:val="0"/>
        <w:autoSpaceDN w:val="0"/>
        <w:adjustRightInd w:val="0"/>
        <w:spacing w:after="0" w:line="240" w:lineRule="auto"/>
        <w:ind w:firstLine="709"/>
        <w:jc w:val="center"/>
        <w:rPr>
          <w:rFonts w:ascii="Times New Roman" w:hAnsi="Times New Roman" w:cs="Times New Roman"/>
          <w:b/>
          <w:bCs/>
        </w:rPr>
      </w:pPr>
      <w:r w:rsidRPr="0065142E">
        <w:rPr>
          <w:rFonts w:ascii="Times New Roman" w:hAnsi="Times New Roman" w:cs="Times New Roman"/>
          <w:b/>
          <w:bCs/>
        </w:rPr>
        <w:t>7. Порядок оформления результатов проверки</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 xml:space="preserve">7.1.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hyperlink r:id="rId27" w:history="1">
        <w:r w:rsidRPr="0065142E">
          <w:rPr>
            <w:rFonts w:ascii="Times New Roman" w:hAnsi="Times New Roman" w:cs="Times New Roman"/>
          </w:rPr>
          <w:t>Типовая форма</w:t>
        </w:r>
      </w:hyperlink>
      <w:r w:rsidRPr="0065142E">
        <w:rPr>
          <w:rFonts w:ascii="Times New Roman" w:hAnsi="Times New Roman" w:cs="Times New Roman"/>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7.2. В акте проверки указываются: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1) дата, время и место составления акта проверки;</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 xml:space="preserve">2) наименование органа </w:t>
      </w:r>
      <w:proofErr w:type="spellStart"/>
      <w:proofErr w:type="gramStart"/>
      <w:r w:rsidRPr="0065142E">
        <w:rPr>
          <w:rFonts w:ascii="Times New Roman" w:hAnsi="Times New Roman" w:cs="Times New Roman"/>
        </w:rPr>
        <w:t>органа</w:t>
      </w:r>
      <w:proofErr w:type="spellEnd"/>
      <w:proofErr w:type="gramEnd"/>
      <w:r w:rsidRPr="0065142E">
        <w:rPr>
          <w:rFonts w:ascii="Times New Roman" w:hAnsi="Times New Roman" w:cs="Times New Roman"/>
        </w:rPr>
        <w:t xml:space="preserve"> муниципального контроля;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3) дата и номер распоряжения или приказа руководителя органа муниципального контроля;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4) фамилии, имена, отчества и должности должностного лица или должностных лиц, проводивших проверку;</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65142E">
        <w:rPr>
          <w:rFonts w:ascii="Times New Roman" w:hAnsi="Times New Roman" w:cs="Times New Roman"/>
        </w:rPr>
        <w:t>присутствовавших</w:t>
      </w:r>
      <w:proofErr w:type="gramEnd"/>
      <w:r w:rsidRPr="0065142E">
        <w:rPr>
          <w:rFonts w:ascii="Times New Roman" w:hAnsi="Times New Roman" w:cs="Times New Roman"/>
        </w:rPr>
        <w:t xml:space="preserve"> при проведении проверки;</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6) дата, время, продолжительность и место проведения проверки;</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proofErr w:type="gramStart"/>
      <w:r w:rsidRPr="0065142E">
        <w:rPr>
          <w:rFonts w:ascii="Times New Roman" w:hAnsi="Times New Roman" w:cs="Times New Roma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65142E">
        <w:rPr>
          <w:rFonts w:ascii="Times New Roman" w:hAnsi="Times New Roman" w:cs="Times New Roman"/>
        </w:rPr>
        <w:t xml:space="preserve"> с отсутствием у юридического лица, индивидуального предпринимателя указанного журнала;</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lastRenderedPageBreak/>
        <w:t>9) подписи должностного лица или должностных лиц, проводивших проверку.</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 xml:space="preserve">7.3. </w:t>
      </w:r>
      <w:proofErr w:type="gramStart"/>
      <w:r w:rsidRPr="0065142E">
        <w:rPr>
          <w:rFonts w:ascii="Times New Roman" w:hAnsi="Times New Roman" w:cs="Times New Roman"/>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65142E">
        <w:rPr>
          <w:rFonts w:ascii="Times New Roman" w:hAnsi="Times New Roman" w:cs="Times New Roman"/>
        </w:rPr>
        <w:t xml:space="preserve"> копии.</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 xml:space="preserve">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65142E">
        <w:rPr>
          <w:rFonts w:ascii="Times New Roman" w:hAnsi="Times New Roman" w:cs="Times New Roma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65142E">
        <w:rPr>
          <w:rFonts w:ascii="Times New Roman" w:hAnsi="Times New Roman" w:cs="Times New Roman"/>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7.5. В случае</w:t>
      </w:r>
      <w:proofErr w:type="gramStart"/>
      <w:r w:rsidRPr="0065142E">
        <w:rPr>
          <w:rFonts w:ascii="Times New Roman" w:hAnsi="Times New Roman" w:cs="Times New Roman"/>
        </w:rPr>
        <w:t>,</w:t>
      </w:r>
      <w:proofErr w:type="gramEnd"/>
      <w:r w:rsidRPr="0065142E">
        <w:rPr>
          <w:rFonts w:ascii="Times New Roman" w:hAnsi="Times New Roman" w:cs="Times New Roman"/>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7.6. В случае</w:t>
      </w:r>
      <w:proofErr w:type="gramStart"/>
      <w:r w:rsidRPr="0065142E">
        <w:rPr>
          <w:rFonts w:ascii="Times New Roman" w:hAnsi="Times New Roman" w:cs="Times New Roman"/>
        </w:rPr>
        <w:t>,</w:t>
      </w:r>
      <w:proofErr w:type="gramEnd"/>
      <w:r w:rsidRPr="0065142E">
        <w:rPr>
          <w:rFonts w:ascii="Times New Roman" w:hAnsi="Times New Roman" w:cs="Times New Roman"/>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 xml:space="preserve">7.7. Результаты проверки, содержащие информацию, составляющую государственную, коммерческую, служебную, </w:t>
      </w:r>
      <w:hyperlink r:id="rId28" w:history="1">
        <w:r w:rsidRPr="0065142E">
          <w:rPr>
            <w:rFonts w:ascii="Times New Roman" w:hAnsi="Times New Roman" w:cs="Times New Roman"/>
          </w:rPr>
          <w:t>иную</w:t>
        </w:r>
      </w:hyperlink>
      <w:r w:rsidRPr="0065142E">
        <w:rPr>
          <w:rFonts w:ascii="Times New Roman" w:hAnsi="Times New Roman" w:cs="Times New Roman"/>
        </w:rPr>
        <w:t xml:space="preserve"> тайну, оформляются с соблюдением требований, предусмотренных законодательством Российской Федерации.</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 xml:space="preserve">7.8. </w:t>
      </w:r>
      <w:proofErr w:type="gramStart"/>
      <w:r w:rsidRPr="0065142E">
        <w:rPr>
          <w:rFonts w:ascii="Times New Roman" w:hAnsi="Times New Roman" w:cs="Times New Roman"/>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65142E">
        <w:rPr>
          <w:rFonts w:ascii="Times New Roman" w:hAnsi="Times New Roman" w:cs="Times New Roman"/>
        </w:rPr>
        <w:t xml:space="preserve"> подписи.</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7.9. При отсутствии журнала учета проверок в акте проверки делается соответствующая запись.</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 xml:space="preserve">7.10. </w:t>
      </w:r>
      <w:proofErr w:type="gramStart"/>
      <w:r w:rsidRPr="0065142E">
        <w:rPr>
          <w:rFonts w:ascii="Times New Roman" w:hAnsi="Times New Roman" w:cs="Times New Roman"/>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муниципального контроля в </w:t>
      </w:r>
      <w:r w:rsidRPr="0065142E">
        <w:rPr>
          <w:rFonts w:ascii="Times New Roman" w:hAnsi="Times New Roman" w:cs="Times New Roman"/>
        </w:rPr>
        <w:lastRenderedPageBreak/>
        <w:t>письменной форме возражения в отношении акта проверки и (или) выданного предписания об устранении выявленных нарушений в целом</w:t>
      </w:r>
      <w:proofErr w:type="gramEnd"/>
      <w:r w:rsidRPr="0065142E">
        <w:rPr>
          <w:rFonts w:ascii="Times New Roman" w:hAnsi="Times New Roman" w:cs="Times New Roman"/>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p>
    <w:p w:rsidR="0065142E" w:rsidRPr="0065142E" w:rsidRDefault="0065142E" w:rsidP="0065142E">
      <w:pPr>
        <w:pStyle w:val="af2"/>
        <w:shd w:val="clear" w:color="auto" w:fill="FFFFFF"/>
        <w:spacing w:before="0" w:beforeAutospacing="0" w:after="0" w:afterAutospacing="0"/>
        <w:ind w:firstLine="709"/>
        <w:jc w:val="center"/>
        <w:rPr>
          <w:b/>
          <w:color w:val="000000"/>
          <w:sz w:val="22"/>
          <w:szCs w:val="22"/>
        </w:rPr>
      </w:pPr>
      <w:r w:rsidRPr="0065142E">
        <w:rPr>
          <w:b/>
          <w:color w:val="000000"/>
          <w:sz w:val="22"/>
          <w:szCs w:val="22"/>
        </w:rPr>
        <w:t xml:space="preserve">8. Полномочия  и ответственность должностных лиц органа муниципального контроля, осуществляющих муниципальный </w:t>
      </w:r>
      <w:proofErr w:type="gramStart"/>
      <w:r w:rsidRPr="0065142E">
        <w:rPr>
          <w:b/>
          <w:color w:val="000000"/>
          <w:sz w:val="22"/>
          <w:szCs w:val="22"/>
        </w:rPr>
        <w:t>контроль за</w:t>
      </w:r>
      <w:proofErr w:type="gramEnd"/>
      <w:r w:rsidRPr="0065142E">
        <w:rPr>
          <w:b/>
          <w:color w:val="000000"/>
          <w:sz w:val="22"/>
          <w:szCs w:val="22"/>
        </w:rPr>
        <w:t xml:space="preserve"> сохранностью автомобильных дорог</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 </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 xml:space="preserve">8.1. Должностные лица органа муниципального контроля, осуществляющие муниципальный </w:t>
      </w:r>
      <w:proofErr w:type="gramStart"/>
      <w:r w:rsidRPr="0065142E">
        <w:rPr>
          <w:color w:val="000000"/>
          <w:sz w:val="22"/>
          <w:szCs w:val="22"/>
        </w:rPr>
        <w:t>контроль за</w:t>
      </w:r>
      <w:proofErr w:type="gramEnd"/>
      <w:r w:rsidRPr="0065142E">
        <w:rPr>
          <w:color w:val="000000"/>
          <w:sz w:val="22"/>
          <w:szCs w:val="22"/>
        </w:rPr>
        <w:t xml:space="preserve"> сохранностью автомобильных дорог в пределах предоставленных полномочий, имеют право:</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а) пресекать и предотвращать нарушения законодательства об автомобильных дорогах и о дорожной деятельности в установленном порядке;</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б) осуществлять проверки соблюдения законодательства об автомобильных дорогах и о дорожной деятельности;</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в) составлять по результатам проверок акты и представлять их для ознакомления гражданам, юридическим лицам, индивидуальным предпринимателям, являющимся владельцами, пользователями автомобильной дороги местного значения, объектами дорожного сервиса;</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г) получать от юридических лиц, граждан, индивидуальных предпринимателей сведения и материалы о состоянии автомобильных дорог, объектов дорожного сервиса, в том числе документы, удостоверяющие право на различные формы владения и/или пользования, иные сведения и документы, необходимые для осуществления муниципального контроля;</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proofErr w:type="spellStart"/>
      <w:r w:rsidRPr="0065142E">
        <w:rPr>
          <w:color w:val="000000"/>
          <w:sz w:val="22"/>
          <w:szCs w:val="22"/>
        </w:rPr>
        <w:t>д</w:t>
      </w:r>
      <w:proofErr w:type="spellEnd"/>
      <w:r w:rsidRPr="0065142E">
        <w:rPr>
          <w:color w:val="000000"/>
          <w:sz w:val="22"/>
          <w:szCs w:val="22"/>
        </w:rPr>
        <w:t>) посещать в порядке, установленном законодательством, автомобильные дороги местного значения, объекты дорожного сервиса, в отношении которых осуществляется муниципальный контроль, расположенные на них здания и сооружения;</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proofErr w:type="gramStart"/>
      <w:r w:rsidRPr="0065142E">
        <w:rPr>
          <w:color w:val="000000"/>
          <w:sz w:val="22"/>
          <w:szCs w:val="22"/>
        </w:rPr>
        <w:t>е) обращаться в органы внутренних дел за содействием в предотвращении или пресечении действий, являющихся нарушением законодательства об автомобильных дорогах и о дорожной деятельности и иных нормативных правовых актов либо препятствующих осуществлению муниципального контроля, а также в установлении личности граждан, в чьих действиях имеются явные признаки нарушения законодательства об автомобильных дорогах и о дорожной деятельности;</w:t>
      </w:r>
      <w:proofErr w:type="gramEnd"/>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ж) осуществлять иные предусмотренные действующим законодательством права.</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 xml:space="preserve">8.2. Должностные лица органа муниципального контроля, осуществляющие муниципальный </w:t>
      </w:r>
      <w:proofErr w:type="gramStart"/>
      <w:r w:rsidRPr="0065142E">
        <w:rPr>
          <w:color w:val="000000"/>
          <w:sz w:val="22"/>
          <w:szCs w:val="22"/>
        </w:rPr>
        <w:t>контроль за</w:t>
      </w:r>
      <w:proofErr w:type="gramEnd"/>
      <w:r w:rsidRPr="0065142E">
        <w:rPr>
          <w:color w:val="000000"/>
          <w:sz w:val="22"/>
          <w:szCs w:val="22"/>
        </w:rPr>
        <w:t xml:space="preserve"> сохранностью автомобильных дорог, при проведении мероприятий по контролю обязаны:</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2) соблюдать законодательство Российской Федерации, Республики Саха (Якутия), права и законные интересы юридического лица, индивидуального предпринимателя, проверка которых проводится;</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3) проводить проверку на основании распоряжения главы Администрации МО «Поселок Айхал», заместителя главы Администрации МО «Поселок Айхал» о ее проведении в соответствии с ее назначением;</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законодательством, копии документа о согласовании проведения проверки;</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w:t>
      </w:r>
      <w:r w:rsidRPr="0065142E">
        <w:rPr>
          <w:color w:val="000000"/>
          <w:sz w:val="22"/>
          <w:szCs w:val="22"/>
        </w:rPr>
        <w:lastRenderedPageBreak/>
        <w:t>представителю, присутствующим при проведении проверки, информацию и документы, относящиеся к предмету проверки;</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proofErr w:type="gramStart"/>
      <w:r w:rsidRPr="0065142E">
        <w:rPr>
          <w:color w:val="000000"/>
          <w:sz w:val="22"/>
          <w:szCs w:val="22"/>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10) соблюдать сроки проведения проверки, установленные законодательством;</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8.3. В случае выявления нарушений при проведении проверки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а) выдать юридическому лицу, индивидуальному предпринимателю, гражданину предписание об устранении выявленных нарушений с указанием сроков их устранения;</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 xml:space="preserve">б) принять меры по </w:t>
      </w:r>
      <w:proofErr w:type="gramStart"/>
      <w:r w:rsidRPr="0065142E">
        <w:rPr>
          <w:color w:val="000000"/>
          <w:sz w:val="22"/>
          <w:szCs w:val="22"/>
        </w:rPr>
        <w:t>контролю за</w:t>
      </w:r>
      <w:proofErr w:type="gramEnd"/>
      <w:r w:rsidRPr="0065142E">
        <w:rPr>
          <w:color w:val="000000"/>
          <w:sz w:val="22"/>
          <w:szCs w:val="22"/>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 xml:space="preserve">8.4. При осуществлении муниципального контроля за сохранностью автомобильных дорог должностные лица органа муниципального контроля несут в установленном действующим законодательством и настоящим Положением ответственность </w:t>
      </w:r>
      <w:proofErr w:type="gramStart"/>
      <w:r w:rsidRPr="0065142E">
        <w:rPr>
          <w:color w:val="000000"/>
          <w:sz w:val="22"/>
          <w:szCs w:val="22"/>
        </w:rPr>
        <w:t>за</w:t>
      </w:r>
      <w:proofErr w:type="gramEnd"/>
      <w:r w:rsidRPr="0065142E">
        <w:rPr>
          <w:color w:val="000000"/>
          <w:sz w:val="22"/>
          <w:szCs w:val="22"/>
        </w:rPr>
        <w:t>:</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а) несоблюдение требований законодательства при исполнении служебных обязанностей;</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 xml:space="preserve">б) несоблюдение установленного порядка осуществления муниципального </w:t>
      </w:r>
      <w:proofErr w:type="gramStart"/>
      <w:r w:rsidRPr="0065142E">
        <w:rPr>
          <w:color w:val="000000"/>
          <w:sz w:val="22"/>
          <w:szCs w:val="22"/>
        </w:rPr>
        <w:t>контроля за</w:t>
      </w:r>
      <w:proofErr w:type="gramEnd"/>
      <w:r w:rsidRPr="0065142E">
        <w:rPr>
          <w:color w:val="000000"/>
          <w:sz w:val="22"/>
          <w:szCs w:val="22"/>
        </w:rPr>
        <w:t xml:space="preserve"> сохранностью автомобильных дорог;</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в) непринятие мер по предотвращению и устранению последствий выявленных нарушений законодательства об автомобильных дорогах и о дорожной деятельности;</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г) объективность и достоверность материалов проводимых проверок.</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 xml:space="preserve">8.5. Препятствование осуществлению полномочий должностных лиц органа муниципального контроля при проведении ими муниципального </w:t>
      </w:r>
      <w:proofErr w:type="gramStart"/>
      <w:r w:rsidRPr="0065142E">
        <w:rPr>
          <w:color w:val="000000"/>
          <w:sz w:val="22"/>
          <w:szCs w:val="22"/>
        </w:rPr>
        <w:t>контроля за</w:t>
      </w:r>
      <w:proofErr w:type="gramEnd"/>
      <w:r w:rsidRPr="0065142E">
        <w:rPr>
          <w:color w:val="000000"/>
          <w:sz w:val="22"/>
          <w:szCs w:val="22"/>
        </w:rPr>
        <w:t xml:space="preserve"> сохранностью автомобильных дорог влечет установленную законодательством Российской Федерации ответственность.</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 xml:space="preserve">8.6. Должностные лица органа муниципального контроля, осуществляющие муниципальный </w:t>
      </w:r>
      <w:proofErr w:type="gramStart"/>
      <w:r w:rsidRPr="0065142E">
        <w:rPr>
          <w:color w:val="000000"/>
          <w:sz w:val="22"/>
          <w:szCs w:val="22"/>
        </w:rPr>
        <w:t>контроль за</w:t>
      </w:r>
      <w:proofErr w:type="gramEnd"/>
      <w:r w:rsidRPr="0065142E">
        <w:rPr>
          <w:color w:val="000000"/>
          <w:sz w:val="22"/>
          <w:szCs w:val="22"/>
        </w:rPr>
        <w:t xml:space="preserve"> сохранностью автомобильных дорог, составляют отчетность о своей деятельности, обеспечивают достоверность составляемых отчетов, которые представляют в установленные сроки в предусмотренные законодательством органы.</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8.7. Действия (бездействие) должностных лиц органа муниципального контроля могут быть обжалованы в административном и (или) судебном порядке в соответствии с действующим законодательством.</w:t>
      </w:r>
    </w:p>
    <w:p w:rsidR="0065142E" w:rsidRPr="0065142E" w:rsidRDefault="0065142E" w:rsidP="0065142E">
      <w:pPr>
        <w:pStyle w:val="af2"/>
        <w:shd w:val="clear" w:color="auto" w:fill="FFFFFF"/>
        <w:spacing w:before="0" w:beforeAutospacing="0" w:after="0" w:afterAutospacing="0"/>
        <w:ind w:firstLine="709"/>
        <w:jc w:val="both"/>
        <w:rPr>
          <w:color w:val="000000"/>
          <w:sz w:val="22"/>
          <w:szCs w:val="22"/>
        </w:rPr>
      </w:pPr>
      <w:r w:rsidRPr="0065142E">
        <w:rPr>
          <w:color w:val="000000"/>
          <w:sz w:val="22"/>
          <w:szCs w:val="22"/>
        </w:rPr>
        <w:t xml:space="preserve">8.8. Орган муниципального контроля, его должностные лица в случае ненадлежащего исполнения соответственно функций, служебных обязанностей, совершения противоправных </w:t>
      </w:r>
      <w:r w:rsidRPr="0065142E">
        <w:rPr>
          <w:color w:val="000000"/>
          <w:sz w:val="22"/>
          <w:szCs w:val="22"/>
        </w:rPr>
        <w:lastRenderedPageBreak/>
        <w:t>действий (бездействия) при проведении проверки несут ответственность в соответствии с действующим законодательством.</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proofErr w:type="gramStart"/>
      <w:r w:rsidRPr="0065142E">
        <w:rPr>
          <w:rFonts w:ascii="Times New Roman" w:hAnsi="Times New Roman" w:cs="Times New Roman"/>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10) соблюдать сроки проведения проверки, установленные настоящим Федеральным законом;</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65142E" w:rsidRPr="0065142E" w:rsidRDefault="0065142E" w:rsidP="0065142E">
      <w:pPr>
        <w:autoSpaceDE w:val="0"/>
        <w:autoSpaceDN w:val="0"/>
        <w:adjustRightInd w:val="0"/>
        <w:spacing w:after="0" w:line="240" w:lineRule="auto"/>
        <w:ind w:firstLine="709"/>
        <w:jc w:val="center"/>
        <w:rPr>
          <w:rFonts w:ascii="Times New Roman" w:hAnsi="Times New Roman" w:cs="Times New Roman"/>
          <w:b/>
          <w:bCs/>
        </w:rPr>
      </w:pPr>
      <w:r w:rsidRPr="0065142E">
        <w:rPr>
          <w:rFonts w:ascii="Times New Roman" w:hAnsi="Times New Roman" w:cs="Times New Roman"/>
          <w:b/>
          <w:bCs/>
        </w:rPr>
        <w:t>9. Недействительность результатов проверки, проведенной с грубым нарушением требований настоящего Федерального закона</w:t>
      </w:r>
    </w:p>
    <w:p w:rsidR="0065142E" w:rsidRPr="0065142E" w:rsidRDefault="0065142E" w:rsidP="0065142E">
      <w:pPr>
        <w:autoSpaceDE w:val="0"/>
        <w:autoSpaceDN w:val="0"/>
        <w:adjustRightInd w:val="0"/>
        <w:spacing w:after="0" w:line="240" w:lineRule="auto"/>
        <w:ind w:firstLine="709"/>
        <w:jc w:val="center"/>
        <w:rPr>
          <w:rFonts w:ascii="Times New Roman" w:hAnsi="Times New Roman" w:cs="Times New Roman"/>
        </w:rPr>
      </w:pPr>
    </w:p>
    <w:p w:rsidR="0065142E" w:rsidRPr="0065142E" w:rsidRDefault="0065142E" w:rsidP="0065142E">
      <w:pPr>
        <w:autoSpaceDE w:val="0"/>
        <w:autoSpaceDN w:val="0"/>
        <w:adjustRightInd w:val="0"/>
        <w:spacing w:after="0" w:line="240" w:lineRule="auto"/>
        <w:ind w:firstLine="709"/>
        <w:jc w:val="both"/>
        <w:rPr>
          <w:rFonts w:ascii="Times New Roman" w:hAnsi="Times New Roman" w:cs="Times New Roman"/>
        </w:rPr>
      </w:pPr>
      <w:r w:rsidRPr="0065142E">
        <w:rPr>
          <w:rFonts w:ascii="Times New Roman" w:hAnsi="Times New Roman" w:cs="Times New Roman"/>
        </w:rPr>
        <w:t xml:space="preserve">9.1. Результаты проверки, проведенной органом муниципального </w:t>
      </w:r>
      <w:proofErr w:type="gramStart"/>
      <w:r w:rsidRPr="0065142E">
        <w:rPr>
          <w:rFonts w:ascii="Times New Roman" w:hAnsi="Times New Roman" w:cs="Times New Roman"/>
        </w:rPr>
        <w:t>контроля</w:t>
      </w:r>
      <w:proofErr w:type="gramEnd"/>
      <w:r w:rsidRPr="0065142E">
        <w:rPr>
          <w:rFonts w:ascii="Times New Roman" w:hAnsi="Times New Roman" w:cs="Times New Roman"/>
        </w:rPr>
        <w:t xml:space="preserve"> с грубым нарушением установленных настоящим Положением и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65142E" w:rsidRPr="0065142E" w:rsidRDefault="0065142E" w:rsidP="0065142E">
      <w:pPr>
        <w:pStyle w:val="a3"/>
        <w:spacing w:after="0" w:line="240" w:lineRule="auto"/>
        <w:ind w:left="0" w:firstLine="709"/>
        <w:jc w:val="both"/>
        <w:rPr>
          <w:rFonts w:ascii="Times New Roman" w:hAnsi="Times New Roman" w:cs="Times New Roman"/>
        </w:rPr>
      </w:pPr>
    </w:p>
    <w:sectPr w:rsidR="0065142E" w:rsidRPr="0065142E" w:rsidSect="00456D04">
      <w:footerReference w:type="default" r:id="rId2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A4E" w:rsidRDefault="00550A4E" w:rsidP="00AC7CD3">
      <w:pPr>
        <w:spacing w:after="0" w:line="240" w:lineRule="auto"/>
      </w:pPr>
      <w:r>
        <w:separator/>
      </w:r>
    </w:p>
  </w:endnote>
  <w:endnote w:type="continuationSeparator" w:id="0">
    <w:p w:rsidR="00550A4E" w:rsidRDefault="00550A4E" w:rsidP="00AC7C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89983"/>
      <w:docPartObj>
        <w:docPartGallery w:val="Page Numbers (Bottom of Page)"/>
        <w:docPartUnique/>
      </w:docPartObj>
    </w:sdtPr>
    <w:sdtContent>
      <w:p w:rsidR="00F55892" w:rsidRDefault="00491A12">
        <w:pPr>
          <w:pStyle w:val="a9"/>
          <w:jc w:val="center"/>
        </w:pPr>
        <w:r w:rsidRPr="00325C0B">
          <w:rPr>
            <w:rFonts w:ascii="Times New Roman" w:hAnsi="Times New Roman" w:cs="Times New Roman"/>
          </w:rPr>
          <w:fldChar w:fldCharType="begin"/>
        </w:r>
        <w:r w:rsidR="00381226" w:rsidRPr="00325C0B">
          <w:rPr>
            <w:rFonts w:ascii="Times New Roman" w:hAnsi="Times New Roman" w:cs="Times New Roman"/>
          </w:rPr>
          <w:instrText xml:space="preserve"> PAGE   \* MERGEFORMAT </w:instrText>
        </w:r>
        <w:r w:rsidRPr="00325C0B">
          <w:rPr>
            <w:rFonts w:ascii="Times New Roman" w:hAnsi="Times New Roman" w:cs="Times New Roman"/>
          </w:rPr>
          <w:fldChar w:fldCharType="separate"/>
        </w:r>
        <w:r w:rsidR="00197B54">
          <w:rPr>
            <w:rFonts w:ascii="Times New Roman" w:hAnsi="Times New Roman" w:cs="Times New Roman"/>
            <w:noProof/>
          </w:rPr>
          <w:t>14</w:t>
        </w:r>
        <w:r w:rsidRPr="00325C0B">
          <w:rPr>
            <w:rFonts w:ascii="Times New Roman" w:hAnsi="Times New Roman" w:cs="Times New Roman"/>
            <w:noProof/>
          </w:rPr>
          <w:fldChar w:fldCharType="end"/>
        </w:r>
      </w:p>
    </w:sdtContent>
  </w:sdt>
  <w:p w:rsidR="00F55892" w:rsidRDefault="00F5589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A4E" w:rsidRDefault="00550A4E" w:rsidP="00AC7CD3">
      <w:pPr>
        <w:spacing w:after="0" w:line="240" w:lineRule="auto"/>
      </w:pPr>
      <w:r>
        <w:separator/>
      </w:r>
    </w:p>
  </w:footnote>
  <w:footnote w:type="continuationSeparator" w:id="0">
    <w:p w:rsidR="00550A4E" w:rsidRDefault="00550A4E" w:rsidP="00AC7C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1">
    <w:nsid w:val="254342B4"/>
    <w:multiLevelType w:val="hybridMultilevel"/>
    <w:tmpl w:val="2B7ED35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DA1D24"/>
    <w:multiLevelType w:val="hybridMultilevel"/>
    <w:tmpl w:val="DE200CB0"/>
    <w:lvl w:ilvl="0" w:tplc="023860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5603778"/>
    <w:multiLevelType w:val="hybridMultilevel"/>
    <w:tmpl w:val="0700D42E"/>
    <w:lvl w:ilvl="0" w:tplc="941C7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61C70E5"/>
    <w:multiLevelType w:val="multilevel"/>
    <w:tmpl w:val="B782AF1A"/>
    <w:lvl w:ilvl="0">
      <w:start w:val="1"/>
      <w:numFmt w:val="decimal"/>
      <w:lvlText w:val="%1."/>
      <w:lvlJc w:val="left"/>
      <w:pPr>
        <w:ind w:left="360" w:hanging="360"/>
      </w:pPr>
      <w:rPr>
        <w:rFonts w:eastAsia="Times New Roman" w:hint="default"/>
        <w:color w:val="000000"/>
      </w:rPr>
    </w:lvl>
    <w:lvl w:ilvl="1">
      <w:start w:val="2"/>
      <w:numFmt w:val="decimal"/>
      <w:lvlText w:val="%1.%2."/>
      <w:lvlJc w:val="left"/>
      <w:pPr>
        <w:ind w:left="1440" w:hanging="360"/>
      </w:pPr>
      <w:rPr>
        <w:rFonts w:eastAsia="Times New Roman" w:hint="default"/>
        <w:color w:val="000000"/>
      </w:rPr>
    </w:lvl>
    <w:lvl w:ilvl="2">
      <w:start w:val="1"/>
      <w:numFmt w:val="decimal"/>
      <w:lvlText w:val="%1.%2.%3."/>
      <w:lvlJc w:val="left"/>
      <w:pPr>
        <w:ind w:left="2880" w:hanging="720"/>
      </w:pPr>
      <w:rPr>
        <w:rFonts w:eastAsia="Times New Roman" w:hint="default"/>
        <w:color w:val="000000"/>
      </w:rPr>
    </w:lvl>
    <w:lvl w:ilvl="3">
      <w:start w:val="1"/>
      <w:numFmt w:val="decimal"/>
      <w:lvlText w:val="%1.%2.%3.%4."/>
      <w:lvlJc w:val="left"/>
      <w:pPr>
        <w:ind w:left="3960" w:hanging="720"/>
      </w:pPr>
      <w:rPr>
        <w:rFonts w:eastAsia="Times New Roman" w:hint="default"/>
        <w:color w:val="000000"/>
      </w:rPr>
    </w:lvl>
    <w:lvl w:ilvl="4">
      <w:start w:val="1"/>
      <w:numFmt w:val="decimal"/>
      <w:lvlText w:val="%1.%2.%3.%4.%5."/>
      <w:lvlJc w:val="left"/>
      <w:pPr>
        <w:ind w:left="5400" w:hanging="1080"/>
      </w:pPr>
      <w:rPr>
        <w:rFonts w:eastAsia="Times New Roman" w:hint="default"/>
        <w:color w:val="000000"/>
      </w:rPr>
    </w:lvl>
    <w:lvl w:ilvl="5">
      <w:start w:val="1"/>
      <w:numFmt w:val="decimal"/>
      <w:lvlText w:val="%1.%2.%3.%4.%5.%6."/>
      <w:lvlJc w:val="left"/>
      <w:pPr>
        <w:ind w:left="6480" w:hanging="1080"/>
      </w:pPr>
      <w:rPr>
        <w:rFonts w:eastAsia="Times New Roman" w:hint="default"/>
        <w:color w:val="000000"/>
      </w:rPr>
    </w:lvl>
    <w:lvl w:ilvl="6">
      <w:start w:val="1"/>
      <w:numFmt w:val="decimal"/>
      <w:lvlText w:val="%1.%2.%3.%4.%5.%6.%7."/>
      <w:lvlJc w:val="left"/>
      <w:pPr>
        <w:ind w:left="7920" w:hanging="1440"/>
      </w:pPr>
      <w:rPr>
        <w:rFonts w:eastAsia="Times New Roman" w:hint="default"/>
        <w:color w:val="000000"/>
      </w:rPr>
    </w:lvl>
    <w:lvl w:ilvl="7">
      <w:start w:val="1"/>
      <w:numFmt w:val="decimal"/>
      <w:lvlText w:val="%1.%2.%3.%4.%5.%6.%7.%8."/>
      <w:lvlJc w:val="left"/>
      <w:pPr>
        <w:ind w:left="9000" w:hanging="1440"/>
      </w:pPr>
      <w:rPr>
        <w:rFonts w:eastAsia="Times New Roman" w:hint="default"/>
        <w:color w:val="000000"/>
      </w:rPr>
    </w:lvl>
    <w:lvl w:ilvl="8">
      <w:start w:val="1"/>
      <w:numFmt w:val="decimal"/>
      <w:lvlText w:val="%1.%2.%3.%4.%5.%6.%7.%8.%9."/>
      <w:lvlJc w:val="left"/>
      <w:pPr>
        <w:ind w:left="10440" w:hanging="1800"/>
      </w:pPr>
      <w:rPr>
        <w:rFonts w:eastAsia="Times New Roman" w:hint="default"/>
        <w:color w:val="000000"/>
      </w:rPr>
    </w:lvl>
  </w:abstractNum>
  <w:abstractNum w:abstractNumId="5">
    <w:nsid w:val="53DB37F9"/>
    <w:multiLevelType w:val="multilevel"/>
    <w:tmpl w:val="19A8AF9E"/>
    <w:lvl w:ilvl="0">
      <w:start w:val="3"/>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6">
    <w:nsid w:val="54FF6F71"/>
    <w:multiLevelType w:val="multilevel"/>
    <w:tmpl w:val="1222ED5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60F73A88"/>
    <w:multiLevelType w:val="hybridMultilevel"/>
    <w:tmpl w:val="6CAED2FE"/>
    <w:lvl w:ilvl="0" w:tplc="BE8C72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D8E2019"/>
    <w:multiLevelType w:val="multilevel"/>
    <w:tmpl w:val="BD3C3A26"/>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ascii="Times New Roman" w:hAnsi="Times New Roman" w:cs="Times New Roman" w:hint="default"/>
        <w:b w:val="0"/>
        <w:color w:val="auto"/>
      </w:rPr>
    </w:lvl>
    <w:lvl w:ilvl="2">
      <w:start w:val="1"/>
      <w:numFmt w:val="decimal"/>
      <w:isLgl/>
      <w:lvlText w:val="%1.%2.%3."/>
      <w:lvlJc w:val="left"/>
      <w:pPr>
        <w:ind w:left="1800" w:hanging="720"/>
      </w:pPr>
      <w:rPr>
        <w:rFonts w:ascii="Times New Roman" w:hAnsi="Times New Roman" w:cs="Times New Roman" w:hint="default"/>
        <w:b w:val="0"/>
      </w:rPr>
    </w:lvl>
    <w:lvl w:ilvl="3">
      <w:start w:val="1"/>
      <w:numFmt w:val="decimal"/>
      <w:isLgl/>
      <w:lvlText w:val="%1.%2.%3.%4."/>
      <w:lvlJc w:val="left"/>
      <w:pPr>
        <w:ind w:left="2160" w:hanging="720"/>
      </w:pPr>
      <w:rPr>
        <w:rFonts w:ascii="Times New Roman" w:hAnsi="Times New Roman" w:cs="Times New Roman" w:hint="default"/>
        <w:b/>
      </w:rPr>
    </w:lvl>
    <w:lvl w:ilvl="4">
      <w:start w:val="1"/>
      <w:numFmt w:val="decimal"/>
      <w:isLgl/>
      <w:lvlText w:val="%1.%2.%3.%4.%5."/>
      <w:lvlJc w:val="left"/>
      <w:pPr>
        <w:ind w:left="2880" w:hanging="1080"/>
      </w:pPr>
      <w:rPr>
        <w:rFonts w:ascii="Times New Roman" w:hAnsi="Times New Roman" w:cs="Times New Roman" w:hint="default"/>
        <w:b/>
      </w:rPr>
    </w:lvl>
    <w:lvl w:ilvl="5">
      <w:start w:val="1"/>
      <w:numFmt w:val="decimal"/>
      <w:isLgl/>
      <w:lvlText w:val="%1.%2.%3.%4.%5.%6."/>
      <w:lvlJc w:val="left"/>
      <w:pPr>
        <w:ind w:left="3240" w:hanging="1080"/>
      </w:pPr>
      <w:rPr>
        <w:rFonts w:ascii="Times New Roman" w:hAnsi="Times New Roman" w:cs="Times New Roman" w:hint="default"/>
        <w:b/>
      </w:rPr>
    </w:lvl>
    <w:lvl w:ilvl="6">
      <w:start w:val="1"/>
      <w:numFmt w:val="decimal"/>
      <w:isLgl/>
      <w:lvlText w:val="%1.%2.%3.%4.%5.%6.%7."/>
      <w:lvlJc w:val="left"/>
      <w:pPr>
        <w:ind w:left="3960" w:hanging="1440"/>
      </w:pPr>
      <w:rPr>
        <w:rFonts w:ascii="Times New Roman" w:hAnsi="Times New Roman" w:cs="Times New Roman" w:hint="default"/>
        <w:b/>
      </w:rPr>
    </w:lvl>
    <w:lvl w:ilvl="7">
      <w:start w:val="1"/>
      <w:numFmt w:val="decimal"/>
      <w:isLgl/>
      <w:lvlText w:val="%1.%2.%3.%4.%5.%6.%7.%8."/>
      <w:lvlJc w:val="left"/>
      <w:pPr>
        <w:ind w:left="4320" w:hanging="1440"/>
      </w:pPr>
      <w:rPr>
        <w:rFonts w:ascii="Times New Roman" w:hAnsi="Times New Roman" w:cs="Times New Roman" w:hint="default"/>
        <w:b/>
      </w:rPr>
    </w:lvl>
    <w:lvl w:ilvl="8">
      <w:start w:val="1"/>
      <w:numFmt w:val="decimal"/>
      <w:isLgl/>
      <w:lvlText w:val="%1.%2.%3.%4.%5.%6.%7.%8.%9."/>
      <w:lvlJc w:val="left"/>
      <w:pPr>
        <w:ind w:left="5040" w:hanging="1800"/>
      </w:pPr>
      <w:rPr>
        <w:rFonts w:ascii="Times New Roman" w:hAnsi="Times New Roman" w:cs="Times New Roman" w:hint="default"/>
        <w:b/>
      </w:rPr>
    </w:lvl>
  </w:abstractNum>
  <w:abstractNum w:abstractNumId="9">
    <w:nsid w:val="7F274337"/>
    <w:multiLevelType w:val="multilevel"/>
    <w:tmpl w:val="90EE642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1211" w:hanging="360"/>
      </w:pPr>
      <w:rPr>
        <w:rFonts w:eastAsia="Times New Roman" w:hint="default"/>
        <w:b w:val="0"/>
        <w:color w:val="000000"/>
      </w:rPr>
    </w:lvl>
    <w:lvl w:ilvl="2">
      <w:start w:val="1"/>
      <w:numFmt w:val="decimal"/>
      <w:lvlText w:val="%1.%2.%3"/>
      <w:lvlJc w:val="left"/>
      <w:pPr>
        <w:ind w:left="2880" w:hanging="720"/>
      </w:pPr>
      <w:rPr>
        <w:rFonts w:eastAsia="Times New Roman" w:hint="default"/>
        <w:color w:val="000000"/>
      </w:rPr>
    </w:lvl>
    <w:lvl w:ilvl="3">
      <w:start w:val="1"/>
      <w:numFmt w:val="decimal"/>
      <w:lvlText w:val="%1.%2.%3.%4"/>
      <w:lvlJc w:val="left"/>
      <w:pPr>
        <w:ind w:left="3960" w:hanging="720"/>
      </w:pPr>
      <w:rPr>
        <w:rFonts w:eastAsia="Times New Roman" w:hint="default"/>
        <w:color w:val="000000"/>
      </w:rPr>
    </w:lvl>
    <w:lvl w:ilvl="4">
      <w:start w:val="1"/>
      <w:numFmt w:val="decimal"/>
      <w:lvlText w:val="%1.%2.%3.%4.%5"/>
      <w:lvlJc w:val="left"/>
      <w:pPr>
        <w:ind w:left="5400" w:hanging="1080"/>
      </w:pPr>
      <w:rPr>
        <w:rFonts w:eastAsia="Times New Roman" w:hint="default"/>
        <w:color w:val="000000"/>
      </w:rPr>
    </w:lvl>
    <w:lvl w:ilvl="5">
      <w:start w:val="1"/>
      <w:numFmt w:val="decimal"/>
      <w:lvlText w:val="%1.%2.%3.%4.%5.%6"/>
      <w:lvlJc w:val="left"/>
      <w:pPr>
        <w:ind w:left="6480" w:hanging="1080"/>
      </w:pPr>
      <w:rPr>
        <w:rFonts w:eastAsia="Times New Roman" w:hint="default"/>
        <w:color w:val="000000"/>
      </w:rPr>
    </w:lvl>
    <w:lvl w:ilvl="6">
      <w:start w:val="1"/>
      <w:numFmt w:val="decimal"/>
      <w:lvlText w:val="%1.%2.%3.%4.%5.%6.%7"/>
      <w:lvlJc w:val="left"/>
      <w:pPr>
        <w:ind w:left="7920" w:hanging="1440"/>
      </w:pPr>
      <w:rPr>
        <w:rFonts w:eastAsia="Times New Roman" w:hint="default"/>
        <w:color w:val="000000"/>
      </w:rPr>
    </w:lvl>
    <w:lvl w:ilvl="7">
      <w:start w:val="1"/>
      <w:numFmt w:val="decimal"/>
      <w:lvlText w:val="%1.%2.%3.%4.%5.%6.%7.%8"/>
      <w:lvlJc w:val="left"/>
      <w:pPr>
        <w:ind w:left="9000" w:hanging="1440"/>
      </w:pPr>
      <w:rPr>
        <w:rFonts w:eastAsia="Times New Roman" w:hint="default"/>
        <w:color w:val="000000"/>
      </w:rPr>
    </w:lvl>
    <w:lvl w:ilvl="8">
      <w:start w:val="1"/>
      <w:numFmt w:val="decimal"/>
      <w:lvlText w:val="%1.%2.%3.%4.%5.%6.%7.%8.%9"/>
      <w:lvlJc w:val="left"/>
      <w:pPr>
        <w:ind w:left="10440" w:hanging="1800"/>
      </w:pPr>
      <w:rPr>
        <w:rFonts w:eastAsia="Times New Roman" w:hint="default"/>
        <w:color w:val="000000"/>
      </w:rPr>
    </w:lvl>
  </w:abstractNum>
  <w:num w:numId="1">
    <w:abstractNumId w:val="8"/>
  </w:num>
  <w:num w:numId="2">
    <w:abstractNumId w:val="1"/>
  </w:num>
  <w:num w:numId="3">
    <w:abstractNumId w:val="3"/>
  </w:num>
  <w:num w:numId="4">
    <w:abstractNumId w:val="0"/>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2"/>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955A7"/>
    <w:rsid w:val="00002142"/>
    <w:rsid w:val="000201B5"/>
    <w:rsid w:val="00037255"/>
    <w:rsid w:val="000764C9"/>
    <w:rsid w:val="000773AE"/>
    <w:rsid w:val="0009251C"/>
    <w:rsid w:val="00092AC0"/>
    <w:rsid w:val="000B2565"/>
    <w:rsid w:val="000B54CD"/>
    <w:rsid w:val="000C0FCA"/>
    <w:rsid w:val="000E73EA"/>
    <w:rsid w:val="00110A9E"/>
    <w:rsid w:val="00143032"/>
    <w:rsid w:val="00161798"/>
    <w:rsid w:val="00197B54"/>
    <w:rsid w:val="001E0563"/>
    <w:rsid w:val="001F57E7"/>
    <w:rsid w:val="002061CC"/>
    <w:rsid w:val="00233503"/>
    <w:rsid w:val="00244AD5"/>
    <w:rsid w:val="002862DD"/>
    <w:rsid w:val="002C478C"/>
    <w:rsid w:val="00310903"/>
    <w:rsid w:val="00325C0B"/>
    <w:rsid w:val="0037354E"/>
    <w:rsid w:val="00380EA5"/>
    <w:rsid w:val="00381226"/>
    <w:rsid w:val="00386E24"/>
    <w:rsid w:val="003955A7"/>
    <w:rsid w:val="003B713F"/>
    <w:rsid w:val="003F0282"/>
    <w:rsid w:val="00427D98"/>
    <w:rsid w:val="00447CF7"/>
    <w:rsid w:val="00456D04"/>
    <w:rsid w:val="00490FD8"/>
    <w:rsid w:val="00491A12"/>
    <w:rsid w:val="004B0065"/>
    <w:rsid w:val="004C24FD"/>
    <w:rsid w:val="004F5D3E"/>
    <w:rsid w:val="0054621C"/>
    <w:rsid w:val="00547E74"/>
    <w:rsid w:val="00550A4E"/>
    <w:rsid w:val="00553E74"/>
    <w:rsid w:val="005B40EC"/>
    <w:rsid w:val="005B63AC"/>
    <w:rsid w:val="005E11B0"/>
    <w:rsid w:val="005F76EC"/>
    <w:rsid w:val="00640D18"/>
    <w:rsid w:val="00644E3E"/>
    <w:rsid w:val="0064724F"/>
    <w:rsid w:val="006477E8"/>
    <w:rsid w:val="0065142E"/>
    <w:rsid w:val="0066310F"/>
    <w:rsid w:val="00670A71"/>
    <w:rsid w:val="00672A6F"/>
    <w:rsid w:val="006E6EA2"/>
    <w:rsid w:val="00716B0C"/>
    <w:rsid w:val="00722537"/>
    <w:rsid w:val="007231BA"/>
    <w:rsid w:val="007D4562"/>
    <w:rsid w:val="007D4E9D"/>
    <w:rsid w:val="007F2EC7"/>
    <w:rsid w:val="007F4F7D"/>
    <w:rsid w:val="007F59FF"/>
    <w:rsid w:val="00805E88"/>
    <w:rsid w:val="008800B8"/>
    <w:rsid w:val="008A1C0C"/>
    <w:rsid w:val="008A4CF9"/>
    <w:rsid w:val="008D2899"/>
    <w:rsid w:val="008D4DEF"/>
    <w:rsid w:val="008E30FA"/>
    <w:rsid w:val="0093787A"/>
    <w:rsid w:val="009450A8"/>
    <w:rsid w:val="0096010A"/>
    <w:rsid w:val="00990AC5"/>
    <w:rsid w:val="009E49C8"/>
    <w:rsid w:val="00A1028E"/>
    <w:rsid w:val="00A26B66"/>
    <w:rsid w:val="00A4082D"/>
    <w:rsid w:val="00A45767"/>
    <w:rsid w:val="00A5347A"/>
    <w:rsid w:val="00A56EEA"/>
    <w:rsid w:val="00A63ECD"/>
    <w:rsid w:val="00AB1388"/>
    <w:rsid w:val="00AB50FB"/>
    <w:rsid w:val="00AC0A2B"/>
    <w:rsid w:val="00AC5E1B"/>
    <w:rsid w:val="00AC7CD3"/>
    <w:rsid w:val="00AD0B3F"/>
    <w:rsid w:val="00B1172E"/>
    <w:rsid w:val="00B11AAF"/>
    <w:rsid w:val="00BA3FAA"/>
    <w:rsid w:val="00BD096A"/>
    <w:rsid w:val="00BE3B86"/>
    <w:rsid w:val="00BF010D"/>
    <w:rsid w:val="00C02A4B"/>
    <w:rsid w:val="00C61BAA"/>
    <w:rsid w:val="00C72FF7"/>
    <w:rsid w:val="00CA7F07"/>
    <w:rsid w:val="00CF7FD1"/>
    <w:rsid w:val="00D21688"/>
    <w:rsid w:val="00D4460A"/>
    <w:rsid w:val="00D56C17"/>
    <w:rsid w:val="00D777A3"/>
    <w:rsid w:val="00D9190C"/>
    <w:rsid w:val="00D9481E"/>
    <w:rsid w:val="00DA2548"/>
    <w:rsid w:val="00DA76AC"/>
    <w:rsid w:val="00DA76DD"/>
    <w:rsid w:val="00DD5FAA"/>
    <w:rsid w:val="00DF1856"/>
    <w:rsid w:val="00DF75F8"/>
    <w:rsid w:val="00E01244"/>
    <w:rsid w:val="00E35189"/>
    <w:rsid w:val="00E41B43"/>
    <w:rsid w:val="00E50006"/>
    <w:rsid w:val="00E67E32"/>
    <w:rsid w:val="00E70F40"/>
    <w:rsid w:val="00E866D0"/>
    <w:rsid w:val="00E92F35"/>
    <w:rsid w:val="00E93C01"/>
    <w:rsid w:val="00EF51F8"/>
    <w:rsid w:val="00F21CCB"/>
    <w:rsid w:val="00F35A83"/>
    <w:rsid w:val="00F55892"/>
    <w:rsid w:val="00F61BE3"/>
    <w:rsid w:val="00F921D5"/>
    <w:rsid w:val="00FA4D3F"/>
    <w:rsid w:val="00FE1912"/>
    <w:rsid w:val="00FF0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5A7"/>
  </w:style>
  <w:style w:type="paragraph" w:styleId="1">
    <w:name w:val="heading 1"/>
    <w:basedOn w:val="a"/>
    <w:next w:val="a"/>
    <w:link w:val="10"/>
    <w:uiPriority w:val="99"/>
    <w:qFormat/>
    <w:rsid w:val="00990AC5"/>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0A9E"/>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FE1912"/>
    <w:pPr>
      <w:ind w:left="720"/>
      <w:contextualSpacing/>
    </w:pPr>
  </w:style>
  <w:style w:type="character" w:customStyle="1" w:styleId="a4">
    <w:name w:val="Гипертекстовая ссылка"/>
    <w:basedOn w:val="a0"/>
    <w:uiPriority w:val="99"/>
    <w:rsid w:val="00002142"/>
    <w:rPr>
      <w:color w:val="106BBE"/>
    </w:rPr>
  </w:style>
  <w:style w:type="character" w:customStyle="1" w:styleId="a5">
    <w:name w:val="Цветовое выделение"/>
    <w:uiPriority w:val="99"/>
    <w:rsid w:val="00553E74"/>
    <w:rPr>
      <w:b/>
      <w:bCs/>
      <w:color w:val="26282F"/>
    </w:rPr>
  </w:style>
  <w:style w:type="paragraph" w:customStyle="1" w:styleId="a6">
    <w:name w:val="Заголовок статьи"/>
    <w:basedOn w:val="a"/>
    <w:next w:val="a"/>
    <w:uiPriority w:val="99"/>
    <w:rsid w:val="00553E74"/>
    <w:pPr>
      <w:autoSpaceDE w:val="0"/>
      <w:autoSpaceDN w:val="0"/>
      <w:adjustRightInd w:val="0"/>
      <w:spacing w:after="0" w:line="240" w:lineRule="auto"/>
      <w:ind w:left="1612" w:hanging="892"/>
      <w:jc w:val="both"/>
    </w:pPr>
    <w:rPr>
      <w:rFonts w:ascii="Arial" w:hAnsi="Arial" w:cs="Arial"/>
      <w:sz w:val="24"/>
      <w:szCs w:val="24"/>
    </w:rPr>
  </w:style>
  <w:style w:type="paragraph" w:styleId="a7">
    <w:name w:val="header"/>
    <w:basedOn w:val="a"/>
    <w:link w:val="a8"/>
    <w:uiPriority w:val="99"/>
    <w:semiHidden/>
    <w:unhideWhenUsed/>
    <w:rsid w:val="00AC7CD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C7CD3"/>
  </w:style>
  <w:style w:type="paragraph" w:styleId="a9">
    <w:name w:val="footer"/>
    <w:basedOn w:val="a"/>
    <w:link w:val="aa"/>
    <w:uiPriority w:val="99"/>
    <w:unhideWhenUsed/>
    <w:rsid w:val="00AC7CD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C7CD3"/>
  </w:style>
  <w:style w:type="paragraph" w:styleId="ab">
    <w:name w:val="Balloon Text"/>
    <w:basedOn w:val="a"/>
    <w:link w:val="ac"/>
    <w:uiPriority w:val="99"/>
    <w:semiHidden/>
    <w:unhideWhenUsed/>
    <w:rsid w:val="00DF1856"/>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F1856"/>
    <w:rPr>
      <w:rFonts w:ascii="Tahoma" w:hAnsi="Tahoma" w:cs="Tahoma"/>
      <w:sz w:val="16"/>
      <w:szCs w:val="16"/>
    </w:rPr>
  </w:style>
  <w:style w:type="character" w:customStyle="1" w:styleId="doccaption">
    <w:name w:val="doccaption"/>
    <w:basedOn w:val="a0"/>
    <w:rsid w:val="00D9481E"/>
  </w:style>
  <w:style w:type="character" w:customStyle="1" w:styleId="10">
    <w:name w:val="Заголовок 1 Знак"/>
    <w:basedOn w:val="a0"/>
    <w:link w:val="1"/>
    <w:uiPriority w:val="99"/>
    <w:rsid w:val="00990AC5"/>
    <w:rPr>
      <w:rFonts w:ascii="Arial" w:hAnsi="Arial" w:cs="Arial"/>
      <w:b/>
      <w:bCs/>
      <w:color w:val="26282F"/>
      <w:sz w:val="24"/>
      <w:szCs w:val="24"/>
    </w:rPr>
  </w:style>
  <w:style w:type="character" w:customStyle="1" w:styleId="ad">
    <w:name w:val="Сравнение редакций. Добавленный фрагмент"/>
    <w:uiPriority w:val="99"/>
    <w:rsid w:val="00990AC5"/>
    <w:rPr>
      <w:color w:val="000000"/>
      <w:shd w:val="clear" w:color="auto" w:fill="C1D7FF"/>
    </w:rPr>
  </w:style>
  <w:style w:type="paragraph" w:styleId="ae">
    <w:name w:val="footnote text"/>
    <w:basedOn w:val="a"/>
    <w:link w:val="af"/>
    <w:uiPriority w:val="99"/>
    <w:semiHidden/>
    <w:unhideWhenUsed/>
    <w:rsid w:val="00490FD8"/>
    <w:pPr>
      <w:spacing w:after="0" w:line="240" w:lineRule="auto"/>
    </w:pPr>
    <w:rPr>
      <w:sz w:val="20"/>
      <w:szCs w:val="20"/>
    </w:rPr>
  </w:style>
  <w:style w:type="character" w:customStyle="1" w:styleId="af">
    <w:name w:val="Текст сноски Знак"/>
    <w:basedOn w:val="a0"/>
    <w:link w:val="ae"/>
    <w:uiPriority w:val="99"/>
    <w:semiHidden/>
    <w:rsid w:val="00490FD8"/>
    <w:rPr>
      <w:sz w:val="20"/>
      <w:szCs w:val="20"/>
    </w:rPr>
  </w:style>
  <w:style w:type="character" w:styleId="af0">
    <w:name w:val="footnote reference"/>
    <w:basedOn w:val="a0"/>
    <w:uiPriority w:val="99"/>
    <w:semiHidden/>
    <w:unhideWhenUsed/>
    <w:rsid w:val="00490FD8"/>
    <w:rPr>
      <w:vertAlign w:val="superscript"/>
    </w:rPr>
  </w:style>
  <w:style w:type="character" w:styleId="af1">
    <w:name w:val="Hyperlink"/>
    <w:basedOn w:val="a0"/>
    <w:uiPriority w:val="99"/>
    <w:unhideWhenUsed/>
    <w:rsid w:val="007F59FF"/>
    <w:rPr>
      <w:color w:val="0000FF"/>
      <w:u w:val="single"/>
    </w:rPr>
  </w:style>
  <w:style w:type="paragraph" w:styleId="af2">
    <w:name w:val="Normal (Web)"/>
    <w:basedOn w:val="a"/>
    <w:rsid w:val="005B40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3">
    <w:name w:val="Strong"/>
    <w:qFormat/>
    <w:rsid w:val="0065142E"/>
    <w:rPr>
      <w:b/>
      <w:bCs/>
    </w:rPr>
  </w:style>
  <w:style w:type="character" w:customStyle="1" w:styleId="apple-converted-space">
    <w:name w:val="apple-converted-space"/>
    <w:basedOn w:val="a0"/>
    <w:rsid w:val="0065142E"/>
  </w:style>
  <w:style w:type="paragraph" w:styleId="af4">
    <w:name w:val="No Spacing"/>
    <w:uiPriority w:val="1"/>
    <w:qFormat/>
    <w:rsid w:val="00325C0B"/>
    <w:pPr>
      <w:spacing w:after="0" w:line="240" w:lineRule="auto"/>
    </w:pPr>
  </w:style>
</w:styles>
</file>

<file path=word/webSettings.xml><?xml version="1.0" encoding="utf-8"?>
<w:webSettings xmlns:r="http://schemas.openxmlformats.org/officeDocument/2006/relationships" xmlns:w="http://schemas.openxmlformats.org/wordprocessingml/2006/main">
  <w:divs>
    <w:div w:id="829948647">
      <w:bodyDiv w:val="1"/>
      <w:marLeft w:val="0"/>
      <w:marRight w:val="0"/>
      <w:marTop w:val="0"/>
      <w:marBottom w:val="0"/>
      <w:divBdr>
        <w:top w:val="none" w:sz="0" w:space="0" w:color="auto"/>
        <w:left w:val="none" w:sz="0" w:space="0" w:color="auto"/>
        <w:bottom w:val="none" w:sz="0" w:space="0" w:color="auto"/>
        <w:right w:val="none" w:sz="0" w:space="0" w:color="auto"/>
      </w:divBdr>
    </w:div>
    <w:div w:id="1797985938">
      <w:bodyDiv w:val="1"/>
      <w:marLeft w:val="0"/>
      <w:marRight w:val="0"/>
      <w:marTop w:val="0"/>
      <w:marBottom w:val="0"/>
      <w:divBdr>
        <w:top w:val="none" w:sz="0" w:space="0" w:color="auto"/>
        <w:left w:val="none" w:sz="0" w:space="0" w:color="auto"/>
        <w:bottom w:val="none" w:sz="0" w:space="0" w:color="auto"/>
        <w:right w:val="none" w:sz="0" w:space="0" w:color="auto"/>
      </w:divBdr>
    </w:div>
    <w:div w:id="202443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6448369D77F9E0B459678076E73789461EA41B81F82302F42443DCEAD973C4B503D2186659SFJ0A" TargetMode="External"/><Relationship Id="rId13" Type="http://schemas.openxmlformats.org/officeDocument/2006/relationships/hyperlink" Target="consultantplus://offline/ref=FEC6F69734824214B1724EC9E4F8B3DA60E6B0C22AF5832F023E04256D82C45E7DF41896AD631DAA3DC7F" TargetMode="External"/><Relationship Id="rId18" Type="http://schemas.openxmlformats.org/officeDocument/2006/relationships/hyperlink" Target="consultantplus://offline/ref=D88180FAD19117D2AEB19A115AB0EE66375731A54BAFBA9DD89C274C2856D08E16D4C3EA9EIETCF" TargetMode="External"/><Relationship Id="rId26" Type="http://schemas.openxmlformats.org/officeDocument/2006/relationships/hyperlink" Target="consultantplus://offline/ref=318C5C6E73C7A63FC66D25D3FB7990A001D8B89A7FECF0DBC3A0F59409141722B0B6F2662B274EF6B0y8F" TargetMode="External"/><Relationship Id="rId3" Type="http://schemas.openxmlformats.org/officeDocument/2006/relationships/styles" Target="styles.xml"/><Relationship Id="rId21" Type="http://schemas.openxmlformats.org/officeDocument/2006/relationships/hyperlink" Target="consultantplus://offline/ref=6B6A60E059F359CB52EB549238EE70D4600FA513372C0391110EB83EF708467B922742291E7E77A3P6V8F" TargetMode="External"/><Relationship Id="rId7" Type="http://schemas.openxmlformats.org/officeDocument/2006/relationships/endnotes" Target="endnotes.xml"/><Relationship Id="rId12" Type="http://schemas.openxmlformats.org/officeDocument/2006/relationships/hyperlink" Target="consultantplus://offline/ref=A29484E03E4F405308A8E09B6E7F60F5EB71D2D9576D1A5FF65DD798B09E625CDFD8223F2B518C1F01CCL" TargetMode="External"/><Relationship Id="rId17" Type="http://schemas.openxmlformats.org/officeDocument/2006/relationships/hyperlink" Target="consultantplus://offline/ref=D88180FAD19117D2AEB19A115AB0EE66375731A54BAFBA9DD89C274C2856D08E16D4C3E89CEC559EI2TBF" TargetMode="External"/><Relationship Id="rId25" Type="http://schemas.openxmlformats.org/officeDocument/2006/relationships/hyperlink" Target="consultantplus://offline/ref=318C5C6E73C7A63FC66D25D3FB7990A001D8B89A7FECF0DBC3A0F59409141722B0B6F2662B274EF6B0yCF" TargetMode="External"/><Relationship Id="rId2" Type="http://schemas.openxmlformats.org/officeDocument/2006/relationships/numbering" Target="numbering.xml"/><Relationship Id="rId16" Type="http://schemas.openxmlformats.org/officeDocument/2006/relationships/hyperlink" Target="consultantplus://offline/ref=D88180FAD19117D2AEB19A115AB0EE66375731A54BAFBA9DD89C274C2856D08E16D4C3E89CEC559EI2TAF" TargetMode="External"/><Relationship Id="rId20" Type="http://schemas.openxmlformats.org/officeDocument/2006/relationships/hyperlink" Target="consultantplus://offline/ref=697094EFB12C084D0C546AEBB17463EBDF940F6603F6A75A167DD3CB1C42B04EC78F0CCFFDE23664vBU7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739BC337B80DEFD30AEA163006165E03CE3FB0C4FA0A34202407237Fu7W1X" TargetMode="External"/><Relationship Id="rId24" Type="http://schemas.openxmlformats.org/officeDocument/2006/relationships/hyperlink" Target="consultantplus://offline/ref=318C5C6E73C7A63FC66D25D3FB7990A005D1B2987FE0ADD1CBF9F9960E1B4835B7FFFE672B274BBFy5F" TargetMode="External"/><Relationship Id="rId5" Type="http://schemas.openxmlformats.org/officeDocument/2006/relationships/webSettings" Target="webSettings.xml"/><Relationship Id="rId15" Type="http://schemas.openxmlformats.org/officeDocument/2006/relationships/hyperlink" Target="consultantplus://offline/ref=C93A088F1993D02539229B950B551B8E010E12DBD11D0446E9A8C2811189373D8613047E44D2C4BDO050C" TargetMode="External"/><Relationship Id="rId23" Type="http://schemas.openxmlformats.org/officeDocument/2006/relationships/hyperlink" Target="consultantplus://offline/ref=318C5C6E73C7A63FC66D25D3FB7990A001D7B3987DEAF0DBC3A0F59409141722B0B6F2662B274FF4B0yBF" TargetMode="External"/><Relationship Id="rId28" Type="http://schemas.openxmlformats.org/officeDocument/2006/relationships/hyperlink" Target="consultantplus://offline/ref=E57B1D08A44DE04EA9C72C9D617EDBB8E939D8E524D46647AC20B6BFg9O1G" TargetMode="External"/><Relationship Id="rId10" Type="http://schemas.openxmlformats.org/officeDocument/2006/relationships/hyperlink" Target="consultantplus://offline/ref=D8739BC337B80DEFD30AEA163006165E03CF3DB0C6FF0A34202407237Fu7W1X" TargetMode="External"/><Relationship Id="rId19" Type="http://schemas.openxmlformats.org/officeDocument/2006/relationships/hyperlink" Target="consultantplus://offline/ref=D88180FAD19117D2AEB19A115AB0EE66345731A84EA0BA9DD89C274C2856D08E16D4C3E89CEC549AI2T2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D9BB4E41C0E6233C0ADDE866AF4ABBCBA8BDBB7E60DE9206075E39D9ExCW3A" TargetMode="External"/><Relationship Id="rId14" Type="http://schemas.openxmlformats.org/officeDocument/2006/relationships/hyperlink" Target="consultantplus://offline/ref=FEC6F69734824214B1724EC9E4F8B3DA60E6B0C22AF5832F023E04256D82C45E7DF41896AD631DA83DC7F" TargetMode="External"/><Relationship Id="rId22" Type="http://schemas.openxmlformats.org/officeDocument/2006/relationships/hyperlink" Target="consultantplus://offline/ref=318C5C6E73C7A63FC66D25D3FB7990A001D8B89A7DE2F0DBC3A0F59409141722B0B6F2662B274FFCB0yEF" TargetMode="External"/><Relationship Id="rId27" Type="http://schemas.openxmlformats.org/officeDocument/2006/relationships/hyperlink" Target="consultantplus://offline/ref=E57B1D08A44DE04EA9C72C9D617EDBB8E23AD7EE26DC3B4DA479BABD963434ABC1D9A088EF3E6F97g1OF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D8F02D-26B1-4EF9-A841-1E62A7139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8786</Words>
  <Characters>50084</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dc:creator>
  <cp:lastModifiedBy>Еремина</cp:lastModifiedBy>
  <cp:revision>10</cp:revision>
  <cp:lastPrinted>2018-04-02T07:14:00Z</cp:lastPrinted>
  <dcterms:created xsi:type="dcterms:W3CDTF">2018-02-16T06:40:00Z</dcterms:created>
  <dcterms:modified xsi:type="dcterms:W3CDTF">2018-05-10T07:43:00Z</dcterms:modified>
</cp:coreProperties>
</file>