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CD" w:rsidRPr="003943CD" w:rsidRDefault="000F6606" w:rsidP="00394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2660" cy="97536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CD" w:rsidRPr="003943CD" w:rsidRDefault="003943CD" w:rsidP="00394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3CD" w:rsidRPr="003943CD" w:rsidRDefault="003943CD" w:rsidP="00394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3CD" w:rsidRPr="003943CD" w:rsidRDefault="003943CD" w:rsidP="003943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3943CD" w:rsidRPr="003943CD" w:rsidRDefault="003943CD" w:rsidP="003943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3943CD" w:rsidRPr="003943CD" w:rsidRDefault="003943CD" w:rsidP="003943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3943CD" w:rsidRPr="003943CD" w:rsidRDefault="003943CD" w:rsidP="00394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943CD">
        <w:rPr>
          <w:rFonts w:ascii="Times New Roman" w:hAnsi="Times New Roman"/>
          <w:b/>
          <w:spacing w:val="20"/>
          <w:sz w:val="28"/>
          <w:szCs w:val="28"/>
          <w:lang w:eastAsia="ru-RU"/>
        </w:rPr>
        <w:t>Об утверждении региональной программы капитального ремонта общего имущества в многоквартирных домах, расположенных на территории Республики Саха (Якутия)</w:t>
      </w:r>
    </w:p>
    <w:p w:rsidR="003943CD" w:rsidRPr="003943CD" w:rsidRDefault="003943CD" w:rsidP="003943CD">
      <w:pPr>
        <w:spacing w:after="0" w:line="48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3CD">
        <w:rPr>
          <w:rFonts w:ascii="Times New Roman" w:hAnsi="Times New Roman"/>
          <w:sz w:val="28"/>
          <w:szCs w:val="28"/>
          <w:lang w:eastAsia="ru-RU"/>
        </w:rPr>
        <w:t xml:space="preserve">В соответствии с Жилищным кодексом Российской Федерации, Законом Республики Саха (Якутия) от 24 июня 2013 г. 1201-З № 1329-IV </w:t>
      </w:r>
      <w:r w:rsidRPr="003943CD">
        <w:rPr>
          <w:rFonts w:ascii="Times New Roman" w:hAnsi="Times New Roman"/>
          <w:sz w:val="28"/>
          <w:szCs w:val="28"/>
          <w:lang w:eastAsia="ru-RU"/>
        </w:rPr>
        <w:br/>
        <w:t xml:space="preserve">«Об организации проведения капитального ремонта общего имущества в многоквартирных домах на территории Республики Саха (Якутия)» </w:t>
      </w:r>
      <w:r w:rsidRPr="003943CD">
        <w:rPr>
          <w:rFonts w:ascii="Times New Roman" w:hAnsi="Times New Roman"/>
          <w:sz w:val="28"/>
          <w:szCs w:val="28"/>
          <w:lang w:eastAsia="ru-RU"/>
        </w:rPr>
        <w:br/>
        <w:t>п о с т а н о в л я ю:</w:t>
      </w:r>
    </w:p>
    <w:p w:rsidR="003943CD" w:rsidRPr="003943CD" w:rsidRDefault="003943CD" w:rsidP="003943C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3CD">
        <w:rPr>
          <w:rFonts w:ascii="Times New Roman" w:hAnsi="Times New Roman"/>
          <w:sz w:val="28"/>
          <w:szCs w:val="28"/>
          <w:lang w:eastAsia="ru-RU"/>
        </w:rPr>
        <w:tab/>
        <w:t>1. Утвердить региональную программу капитального ремонта общего имущества в многоквартирных домах, расположенных на территории Республики Саха (Якутия), согласно приложению к настоящему Указу.</w:t>
      </w:r>
    </w:p>
    <w:p w:rsidR="003943CD" w:rsidRPr="003943CD" w:rsidRDefault="003943CD" w:rsidP="003943C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3CD">
        <w:rPr>
          <w:rFonts w:ascii="Times New Roman" w:hAnsi="Times New Roman"/>
          <w:sz w:val="28"/>
          <w:szCs w:val="28"/>
          <w:lang w:eastAsia="ru-RU"/>
        </w:rPr>
        <w:tab/>
        <w:t>2. Контроль исполнения настоящего Указа возложить на заместителя Председателя Правительства Республики Саха (Якутия) Маринычева П.А.</w:t>
      </w:r>
    </w:p>
    <w:p w:rsidR="003943CD" w:rsidRPr="003943CD" w:rsidRDefault="003943CD" w:rsidP="003943C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3CD">
        <w:rPr>
          <w:rFonts w:ascii="Times New Roman" w:hAnsi="Times New Roman"/>
          <w:sz w:val="28"/>
          <w:szCs w:val="28"/>
          <w:lang w:eastAsia="ru-RU"/>
        </w:rPr>
        <w:tab/>
        <w:t>3.  Опубликовать настоящий Указ в официальных средствах массовой информации Республики Саха (Якутия).</w:t>
      </w:r>
    </w:p>
    <w:p w:rsidR="003943CD" w:rsidRPr="003943CD" w:rsidRDefault="003943CD" w:rsidP="003943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3943C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Президент</w:t>
      </w:r>
    </w:p>
    <w:p w:rsidR="003943CD" w:rsidRPr="003943CD" w:rsidRDefault="003943CD" w:rsidP="003943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Республики Саха (Якутия)                                            Е. БОРИСОВ</w:t>
      </w:r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3943CD" w:rsidRPr="003943CD" w:rsidRDefault="003943CD" w:rsidP="003943CD">
      <w:pPr>
        <w:spacing w:after="0" w:line="240" w:lineRule="auto"/>
        <w:ind w:left="487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240" w:lineRule="auto"/>
        <w:ind w:left="487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240" w:lineRule="auto"/>
        <w:ind w:left="487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380" w:lineRule="exact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3943CD">
        <w:rPr>
          <w:rFonts w:ascii="Courier New" w:eastAsia="Times New Roman" w:hAnsi="Courier New" w:cs="Courier New"/>
          <w:sz w:val="26"/>
          <w:szCs w:val="26"/>
          <w:lang w:eastAsia="ru-RU"/>
        </w:rPr>
        <w:t>г.Якутск</w:t>
      </w:r>
    </w:p>
    <w:p w:rsidR="003943CD" w:rsidRPr="003943CD" w:rsidRDefault="005A1609" w:rsidP="003943CD">
      <w:pPr>
        <w:spacing w:after="0" w:line="380" w:lineRule="exact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sz w:val="26"/>
          <w:szCs w:val="26"/>
          <w:lang w:eastAsia="ru-RU"/>
        </w:rPr>
        <w:t>30 декабря</w:t>
      </w:r>
      <w:r w:rsidR="003943CD" w:rsidRPr="003943C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2013 года</w:t>
      </w:r>
    </w:p>
    <w:p w:rsidR="003943CD" w:rsidRPr="003943CD" w:rsidRDefault="005A1609" w:rsidP="003943CD">
      <w:pPr>
        <w:spacing w:after="0" w:line="380" w:lineRule="exact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sz w:val="26"/>
          <w:szCs w:val="26"/>
          <w:lang w:eastAsia="ru-RU"/>
        </w:rPr>
        <w:t>№ 2433</w:t>
      </w:r>
    </w:p>
    <w:p w:rsidR="003943CD" w:rsidRPr="003943CD" w:rsidRDefault="003943CD" w:rsidP="003943CD">
      <w:pPr>
        <w:spacing w:after="0" w:line="380" w:lineRule="exact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3943CD" w:rsidRPr="003943CD" w:rsidRDefault="003943CD" w:rsidP="00394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3943CD" w:rsidRPr="003943CD" w:rsidSect="00EE6AC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943CD" w:rsidRPr="003943CD" w:rsidRDefault="003943CD" w:rsidP="005A1609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943CD" w:rsidRPr="003943CD" w:rsidRDefault="003943CD" w:rsidP="005A1609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5A1609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к Указу Президента</w:t>
      </w:r>
    </w:p>
    <w:p w:rsidR="003943CD" w:rsidRPr="003943CD" w:rsidRDefault="003943CD" w:rsidP="005A1609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Республики Саха (Якутия)</w:t>
      </w:r>
    </w:p>
    <w:p w:rsidR="003943CD" w:rsidRPr="003943CD" w:rsidRDefault="005A1609" w:rsidP="005A1609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43CD" w:rsidRPr="003943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 декабря 2013 г. № 2433</w:t>
      </w:r>
    </w:p>
    <w:p w:rsidR="003943CD" w:rsidRPr="003943CD" w:rsidRDefault="003943CD" w:rsidP="003943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3CD" w:rsidRPr="003943CD" w:rsidRDefault="003943CD" w:rsidP="003943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3CD" w:rsidRPr="003943CD" w:rsidRDefault="003943CD" w:rsidP="003943C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3CD" w:rsidRPr="003943CD" w:rsidRDefault="003943CD" w:rsidP="003943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Региональная программа</w:t>
      </w:r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капитального ремонта общего имущества в многоквартирных домах, расположенных на территории Республики Саха (Якутия) </w:t>
      </w:r>
    </w:p>
    <w:p w:rsidR="003943CD" w:rsidRPr="003943CD" w:rsidRDefault="003943CD" w:rsidP="003943C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sub_1001"/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3CD" w:rsidRPr="003943CD" w:rsidRDefault="003943CD" w:rsidP="003943CD">
      <w:pPr>
        <w:keepNext/>
        <w:spacing w:after="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3943CD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Паспорт</w:t>
      </w:r>
    </w:p>
    <w:p w:rsidR="003943CD" w:rsidRPr="003943CD" w:rsidRDefault="003943CD" w:rsidP="00394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программы капитального ремонта общего </w:t>
      </w:r>
    </w:p>
    <w:p w:rsidR="003943CD" w:rsidRPr="003943CD" w:rsidRDefault="003943CD" w:rsidP="00394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в многоквартирных домах, расположенных на территории </w:t>
      </w:r>
    </w:p>
    <w:p w:rsidR="003943CD" w:rsidRPr="003943CD" w:rsidRDefault="003943CD" w:rsidP="00394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Республики Саха (Якутия)</w:t>
      </w:r>
    </w:p>
    <w:p w:rsidR="003943CD" w:rsidRPr="003943CD" w:rsidRDefault="003943CD" w:rsidP="003943CD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43CD" w:rsidRPr="003943CD" w:rsidRDefault="003943CD" w:rsidP="003943CD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43CD" w:rsidRPr="003943CD" w:rsidRDefault="003943CD" w:rsidP="003943CD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3943CD" w:rsidRPr="00622D45" w:rsidTr="00EE6ACB"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</w:tcPr>
          <w:p w:rsidR="003943CD" w:rsidRPr="003943CD" w:rsidRDefault="003943CD" w:rsidP="0039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Региональная программа капитального ремонта общего имущества в многоквартирных домах, расположенных на территории Республики Саха (Якутия) </w:t>
            </w: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(далее - Программа)</w:t>
            </w:r>
          </w:p>
          <w:p w:rsidR="003943CD" w:rsidRPr="003943CD" w:rsidRDefault="003943CD" w:rsidP="0039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3943CD" w:rsidRPr="00622D45" w:rsidTr="00EE6ACB"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Статус Программы </w:t>
            </w:r>
          </w:p>
        </w:tc>
        <w:tc>
          <w:tcPr>
            <w:tcW w:w="6237" w:type="dxa"/>
          </w:tcPr>
          <w:p w:rsidR="003943CD" w:rsidRPr="003943CD" w:rsidRDefault="003943CD" w:rsidP="0039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Региональная программа </w:t>
            </w:r>
          </w:p>
          <w:p w:rsidR="003943CD" w:rsidRPr="003943CD" w:rsidRDefault="003943CD" w:rsidP="0039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3943CD" w:rsidRPr="00622D45" w:rsidTr="00EE6ACB">
        <w:trPr>
          <w:trHeight w:val="1070"/>
        </w:trPr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Основание для разработки</w:t>
            </w:r>
          </w:p>
        </w:tc>
        <w:tc>
          <w:tcPr>
            <w:tcW w:w="6237" w:type="dxa"/>
          </w:tcPr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Жилищный кодекс Российской Федерации;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Закон Республики Саха (Якутия) от 24.06.2013 1201-З № 1329-IV «Об организации проведения капитального ремонта общего имущества в многоквартирных домах на территории Республики Саха (Якутия)» </w:t>
            </w: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(далее – Закон о капитальном ремонте);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Указ Президента Республики Саха (Якутия) от 09.08.2013 № 2201 «О мерах по повышению качества жилищно-коммунальных услуг»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943CD" w:rsidRPr="00622D45" w:rsidTr="00EE6ACB">
        <w:trPr>
          <w:trHeight w:val="445"/>
        </w:trPr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Министерство жилищно-коммунального хозяйства и энергетики Республики Саха (Якутия)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943CD" w:rsidRPr="00622D45" w:rsidTr="00EE6ACB">
        <w:trPr>
          <w:trHeight w:val="1146"/>
        </w:trPr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Соисполнители Программы</w:t>
            </w:r>
          </w:p>
        </w:tc>
        <w:tc>
          <w:tcPr>
            <w:tcW w:w="6237" w:type="dxa"/>
          </w:tcPr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Региональный оператор – Некоммерческая организация (фонд) «Фонд капитального ремонта многоквартирных домов Республики </w:t>
            </w: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Саха (Якутия)» (далее – Фонд)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943CD" w:rsidRPr="00622D45" w:rsidTr="00EE6ACB"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Цели и задачи Программы</w:t>
            </w:r>
          </w:p>
        </w:tc>
        <w:tc>
          <w:tcPr>
            <w:tcW w:w="6237" w:type="dxa"/>
          </w:tcPr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Улучшение технического состояния многоквартирных домов, расположенных на территории Республики Саха (Якутия), за исключением домов, признанных аварийными и подлежащими сносу.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Эффективное планирование, организация и обеспечение проведения капитального ремонта многоквартирных домов, расположенных на территории Республики Саха (Якутия), за исключением домов, признанных аварийными и подлежащими сносу.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Создание безопасных и благоприятных условий проживания граждан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943CD" w:rsidRPr="00622D45" w:rsidTr="00EE6ACB"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Срок реализации (этапы) программы</w:t>
            </w:r>
          </w:p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2014 -</w:t>
            </w:r>
            <w:r w:rsidRPr="003943C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2043 годы</w:t>
            </w:r>
          </w:p>
        </w:tc>
      </w:tr>
      <w:tr w:rsidR="003943CD" w:rsidRPr="00622D45" w:rsidTr="00EE6ACB"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Целевые индикаторы </w:t>
            </w:r>
          </w:p>
        </w:tc>
        <w:tc>
          <w:tcPr>
            <w:tcW w:w="6237" w:type="dxa"/>
          </w:tcPr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Проведение капитального ремонта общего имущества в 6 885 многоквартирных</w:t>
            </w:r>
            <w:r w:rsidR="0018394D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 xml:space="preserve"> домах, общей площадью 11 374, 467</w:t>
            </w:r>
            <w:r w:rsidRPr="003943CD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 xml:space="preserve"> тыс. м</w:t>
            </w:r>
            <w:r w:rsidRPr="003943CD">
              <w:rPr>
                <w:rFonts w:ascii="Times New Roman" w:eastAsia="Times New Roman" w:hAnsi="Times New Roman"/>
                <w:spacing w:val="-4"/>
                <w:sz w:val="27"/>
                <w:szCs w:val="27"/>
                <w:vertAlign w:val="superscript"/>
                <w:lang w:eastAsia="ru-RU"/>
              </w:rPr>
              <w:t>2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</w:p>
        </w:tc>
      </w:tr>
      <w:tr w:rsidR="003943CD" w:rsidRPr="00622D45" w:rsidTr="00EE6ACB"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Ресурсное обеспечение</w:t>
            </w:r>
          </w:p>
        </w:tc>
        <w:tc>
          <w:tcPr>
            <w:tcW w:w="6237" w:type="dxa"/>
          </w:tcPr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43CD"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  <w:t>Ресурсным обеспечением Программы являются средства собственников путем внесения взносов, средства государственного бюджета Республики Саха (Якутия) в объемах, предусмотренных законом о государственном бюджете на соответствующий финансовый год</w:t>
            </w:r>
          </w:p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943CD" w:rsidRPr="00622D45" w:rsidTr="00EE6ACB">
        <w:tc>
          <w:tcPr>
            <w:tcW w:w="3510" w:type="dxa"/>
          </w:tcPr>
          <w:p w:rsidR="003943CD" w:rsidRPr="003943CD" w:rsidRDefault="003943CD" w:rsidP="0039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3943CD" w:rsidRPr="003943CD" w:rsidRDefault="003943CD" w:rsidP="003943CD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7"/>
                <w:szCs w:val="27"/>
                <w:lang w:eastAsia="ru-RU"/>
              </w:rPr>
            </w:pPr>
          </w:p>
        </w:tc>
      </w:tr>
    </w:tbl>
    <w:p w:rsidR="003943CD" w:rsidRPr="003943CD" w:rsidRDefault="003943CD" w:rsidP="003943C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keepNext/>
        <w:numPr>
          <w:ilvl w:val="0"/>
          <w:numId w:val="1"/>
        </w:numPr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sub_1002"/>
      <w:bookmarkEnd w:id="0"/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текущей ситуации</w:t>
      </w:r>
    </w:p>
    <w:bookmarkEnd w:id="1"/>
    <w:p w:rsidR="003943CD" w:rsidRPr="003943CD" w:rsidRDefault="003943CD" w:rsidP="003943CD">
      <w:pPr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Отсутствие надлежащего технического обслуживания жилищного фонда, необходимого объема финансирования для организации мероприятий по капитальному ремонту многоквартирных домов в Республике Саха (Якутия) привело к повышенному уровню физического износа многоквартирных домов, аварийности, низким потребительским свойствам жилищного фонда.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В связи с высокой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Положения Жилищного кодекса Российской Федерации определяют принципиальный подход к организации капитального ремонта жилищного фонда. С вступлением в силу Жилищного кодекса Российской Федерации ответственность за содержание жилых домов возложена на собственников помещений – граждан.</w:t>
      </w:r>
    </w:p>
    <w:p w:rsidR="003943CD" w:rsidRPr="003943CD" w:rsidRDefault="00BE273F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Жилищным кодексом Российской Федерации </w:t>
      </w:r>
      <w:r w:rsidR="003943CD" w:rsidRPr="003943CD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упорядоч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3943CD"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43CD"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планированию и организации капитального ремонта </w:t>
      </w: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жилищного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3CD"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реализацию </w:t>
      </w:r>
      <w:r w:rsidR="003943CD" w:rsidRPr="003943CD">
        <w:rPr>
          <w:rFonts w:ascii="Times New Roman" w:eastAsia="Times New Roman" w:hAnsi="Times New Roman"/>
          <w:sz w:val="28"/>
          <w:szCs w:val="28"/>
          <w:lang w:eastAsia="ru-RU"/>
        </w:rPr>
        <w:t>программно-целевым методом.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sub_1004"/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t>2. Цели и стратегическое направление Программы</w:t>
      </w:r>
      <w:bookmarkEnd w:id="2"/>
    </w:p>
    <w:p w:rsidR="003943CD" w:rsidRPr="003943CD" w:rsidRDefault="003943CD" w:rsidP="003943CD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Программы является улучшение технического состояния многоквартирных домов, расположенных </w:t>
      </w:r>
      <w:r w:rsidRPr="003943CD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Республики Саха (Якутия), за исключением домов, признанных аварийными и подлежащими сносу</w:t>
      </w: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поставленной цели планируется выполнение мероприятий, направленных на решение следующих задач: эффективное планирование, организация и обеспечение проведения капитального ремонта многоквартирных домов, расположенных </w:t>
      </w:r>
      <w:r w:rsidRPr="003943CD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Республики Саха (Якутия), за исключением домов, признанных аварийными и подлежащими сносу, и создание безопасных и благоприятных условий проживания граждан.</w:t>
      </w:r>
    </w:p>
    <w:p w:rsidR="003943CD" w:rsidRPr="003943CD" w:rsidRDefault="003943CD" w:rsidP="003943CD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3" w:name="sub_1006"/>
    </w:p>
    <w:p w:rsidR="003943CD" w:rsidRPr="003943CD" w:rsidRDefault="003943CD" w:rsidP="003943CD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 капитальному ремонту</w:t>
      </w:r>
    </w:p>
    <w:p w:rsidR="003943CD" w:rsidRPr="003943CD" w:rsidRDefault="003943CD" w:rsidP="003943CD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Законом о капитальном ремонте 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домах, в которых требовалось проведение капитального ремонта: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Программы капитального ремонта;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147"/>
      <w:bookmarkEnd w:id="4"/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Определение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осуществляется исходя из следующих критериев: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а) год ввода в эксплуатацию многоквартирного дома;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б) дата последнего проведения капитального ремонта общего имущества в многоквартирном доме;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в) техническое состояние объектов общего имущества в многоквартирном доме, в отношении которых планируется капитальный ремонт по результатам мониторинга технического состояния многоквартирных домов, проведенного в соответствии с порядком проведения мониторинга технического состояния многоквартирных домов, утвержденным Правительством Республики Саха (Якутия) (физический износ);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г) комплексность капитального ремонта в соответствии с перечнем услуг и (или) работ по капитальному ремонту;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д) полнота поступлений взносов на капитальный ремонт, уплачиваемых собственниками помещений в многоквартирном доме.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Перечень работ по капитальному ремонту в многоквартирных домах, выполнение которых финансируются за счет средств Фонда капитального ремонта, сформированы исходя из минимального размера взноса на капитальный ремонт, утвержденного постановлением Правительства Республики Саха (Якутия) от 28.06.2013 № 228 «Об утверждении минимального размера взноса на капитальный ремонт общего имущества в многоквартирных домах в Республике Саха (Якутия) на 2014-2016 годы» и установленного в соответствии с частью 1 статьи 19 Закона о капитальном ремонте видов работ: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ремонт внутридомовых инженерных систем электро-, тепло-, газо-, водоснабжения, водоотведения до границ раздела балансовой принадлежности указанных систем с соответствующей ресурсоснабжающей организацией, ремонт систем вентиляции;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94"/>
      <w:bookmarkEnd w:id="5"/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2) ремонт или замена лифтового оборудования, признанного непригодным для эксплуатации, ремонт лифтовых шахт;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5) утепление и ремонт фасада, стыков полносборных зданий;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6) ремонт балконов, лоджий, входных крылец с установкой пандусов (при наличии технической возможности такой установки) и козырьков входных крылец, ремонт или замена входных наружных дверей, наружных световых фонарей, окон и балконных дверей в местах общего пользования;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7) 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200"/>
      <w:bookmarkEnd w:id="6"/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8) ремонт фундамента многоквартирного дома, цокольных балок и перекрытий, включая утепление цокольного перекрытия;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9) ремонт водоотводящих устройств, расположенных в пределах границ земельного участка, на котором расположен многоквартирный дом.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Также в перечень услуг по капитальному ремонту, предусмотренных частью 2 статьи 19 Закона о капитальном ремонте включаются: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1) разработка проектной документации на проведение капитального ремонта;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2) проведение государственной экспертизы проектной документации на проведение капитального ремонта.</w:t>
      </w:r>
      <w:bookmarkStart w:id="7" w:name="sub_10010"/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8" w:name="Par359"/>
      <w:bookmarkEnd w:id="7"/>
      <w:bookmarkEnd w:id="8"/>
    </w:p>
    <w:bookmarkEnd w:id="3"/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Программа формируется на срок 30 лет и реализуется в 2014-2043 годах</w:t>
      </w:r>
      <w:r w:rsidRPr="003943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Программа формируется для всех многоквартирных домов, находящихся на территории Республики Саха (Якутия), вне зависимости от того какой способ формирования фонда капитального ремонта выбран собственниками помещений в многоквартирных домах и вне зависимости от формы собственности помещений в таких домах.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Программа подлежит ежегодной актуализации.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актуализации Программы являются: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а) выбытие или появление многоквартирных домов, подлежащих исключению (включению) из Программ</w:t>
      </w:r>
      <w:r w:rsidR="001F00E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Программу);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в) изменение сроков проведения капитального ремонта общего имущества в многоквартирных домах, включенных в Программу;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г) иные основания, влекущие необходимость внесения изменений в Программу.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а также изменений, предусматривающих перенос установленного срока капитального ремонта на более поздний период,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Программа утверждается с учетом внесенных в нее изменений и дополнений не позднее 1 ноября каждого года.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43CD" w:rsidRPr="003943CD" w:rsidRDefault="003943CD" w:rsidP="003943CD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sub_10011"/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t>3. Перечень целевых индикаторов и показателей Программы</w:t>
      </w:r>
    </w:p>
    <w:p w:rsidR="003943CD" w:rsidRPr="003943CD" w:rsidRDefault="003943CD" w:rsidP="003943CD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0113"/>
      <w:bookmarkEnd w:id="9"/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С 2014 по 2043 годы планируется отремонтировать 6 885 многоквартирных домов, общей площадью 11 374, </w:t>
      </w:r>
      <w:r w:rsidR="0018394D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467</w:t>
      </w: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r w:rsidRPr="003943C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, включенных в Программу, за исключением многоквартирных домов, признанных в установленном Правительством Российской Федерации порядке аварийными и подлежащими сносу.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многоквартирных домов, расположенных  на территории Республики Саха (Якутия), в соответствии с оценкой критериев, установленных Правительством Республики Саха (Якутия), указан в приложении № 1 к настоящей Программе.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перечень многоквартирных домов, расположенных  на территории Республики Саха (Якутия), в соответствии с перечнем услуг и (или) работ по капитальному ремонту общего имущества в многоквартирных домах с учетом планового года проведения капитального ремонта указан в приложении № 2 к настоящей Программе. 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0"/>
    <w:p w:rsidR="003943CD" w:rsidRPr="003943CD" w:rsidRDefault="003943CD" w:rsidP="003943CD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Ресурсное обеспечение Программы</w:t>
      </w:r>
    </w:p>
    <w:p w:rsidR="003943CD" w:rsidRPr="003943CD" w:rsidRDefault="003943CD" w:rsidP="003943CD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осуществляется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региональному оператору за счет средств государственного бюджета Республики Саха (Якутия), местного бюджета.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sub_10012"/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t>5. Информационно-методическое обеспечение Программы</w:t>
      </w:r>
    </w:p>
    <w:p w:rsidR="003943CD" w:rsidRPr="003943CD" w:rsidRDefault="003943CD" w:rsidP="003943CD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1"/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Успешная реализация Программы в значительной мере зависит от своевременности, доступности и доходчивости информации: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а) о содержании правовых актов и решений Правительства Республики Саха (Якутия), органов местного самоуправления о подготовке, принятии и реализации Программы;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б) о ходе реализации Программы, текущей деятельности органов местного самоуправления по выполнению Программы;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в) о правах и обязанностях собственников жилых и нежилых помещений в многоквартирных домах, в которых предполагается проводить или проводится капитальный ремонт, и о необходимых действиях по защите этих прав;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г) о планируемых и фактических результатах выполнения Программы.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информирования населения о проводимых мероприятиях органы местного самоуправления размещают на информационных стендах информацию сообщения: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а) о дате перечисления и объеме перечисленных в местный бюджет средств из государственного бюджета Республики Саха (Якутия), полученных за счет средств Фонда и средств долевого финансирования проведения капитального ремонта многоквартирных домов из государственного бюджета Республики Саха (Якутия);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б) об объеме средств на проведение капитального ремонта конкретных многоквартирных домов в соответствии с решением о распределении полученных средств и направляемых на долевое финансирование проведения капитального ремонта многоквартирных домов, перечень которых включен в Программу;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в) о перечислении средств, направляемых на проведение капитального ремонта конкретных многоквартирных домов.  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Информация, связанная с разработкой и реализацией Программы, размещается в официальных средствах массовой информации, включая официальный сайт Фонда.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3CD" w:rsidRPr="003943CD" w:rsidRDefault="003943CD" w:rsidP="00394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sub_10013"/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Организация управления Программой и контроль </w:t>
      </w:r>
    </w:p>
    <w:p w:rsidR="003943CD" w:rsidRPr="003943CD" w:rsidRDefault="003943CD" w:rsidP="00394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ходом ее реализации, в том числе управление рисками </w:t>
      </w:r>
    </w:p>
    <w:p w:rsidR="003943CD" w:rsidRPr="003943CD" w:rsidRDefault="003943CD" w:rsidP="003943CD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2"/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Управление реализацией Программы осуществляется Фондом (далее - Уполномоченный орган).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Контроль за реализацией Программы осуществляют: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Саха (Якутия);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Министерство жилищно-коммунального хозяйства и энергетики Республики Саха (Якутия);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региональный оператор - Фонд капитального ремонта многоквартирных домов Республики Саха (Якутия);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муниципальных образований и городских округов.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Отчет о расходовании средств государственного бюджета Республики Саха (Якутия) и местных бюджетов, взносов собственников, направленных на проведение капитального ремонта общего имущества в многоквартирных домах, производится: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1. Представлением отчета муниципального образования  о реализации Программы Уполномоченному органу: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нарастающим итогом с начала года ежемесячно - на первое число месяца, следующего за отчетным;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>ежегодно - на 20 января года, следующего за отчетным годом.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E23D7"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Представлением отчета </w:t>
      </w:r>
      <w:r w:rsidRPr="003943CD">
        <w:rPr>
          <w:rFonts w:ascii="Times New Roman" w:eastAsia="Times New Roman" w:hAnsi="Times New Roman"/>
          <w:sz w:val="28"/>
          <w:szCs w:val="28"/>
          <w:lang w:eastAsia="ru-RU"/>
        </w:rPr>
        <w:t xml:space="preserve">в Уполномоченный орган в форме, установленной Уполномоченным органом. </w:t>
      </w:r>
    </w:p>
    <w:p w:rsidR="003943CD" w:rsidRPr="003C2D48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D48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требованию Уполномоченного органа муниципальное образование обязано представлять документы, содержащие недостающую информацию и (или) уточняющие </w:t>
      </w:r>
      <w:r w:rsidR="003C2D48" w:rsidRPr="003C2D48">
        <w:rPr>
          <w:rFonts w:ascii="Times New Roman" w:eastAsia="Times New Roman" w:hAnsi="Times New Roman"/>
          <w:sz w:val="28"/>
          <w:szCs w:val="28"/>
          <w:lang w:eastAsia="ru-RU"/>
        </w:rPr>
        <w:t>предоставленную</w:t>
      </w:r>
      <w:r w:rsidRPr="003C2D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на проведение капитального ремонта многоквартирных домов.</w:t>
      </w:r>
    </w:p>
    <w:p w:rsidR="003943CD" w:rsidRPr="003943CD" w:rsidRDefault="003943CD" w:rsidP="003943C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D48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жилищно-коммунального хозяйства и энергетики Республики Саха (Якутия) ежегодно подготавливает годовой </w:t>
      </w:r>
      <w:r w:rsidR="001E23D7" w:rsidRPr="003C2D4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  <w:r w:rsidRPr="003C2D48">
        <w:rPr>
          <w:rFonts w:ascii="Times New Roman" w:eastAsia="Times New Roman" w:hAnsi="Times New Roman"/>
          <w:sz w:val="28"/>
          <w:szCs w:val="28"/>
          <w:lang w:eastAsia="ru-RU"/>
        </w:rPr>
        <w:t>о ходе реализации и оценке эффективности реализации Программы и направляет Президенту Республики Саха (Якутия) и Правительству Республики Саха (Якутия) до 1 апреля года, следующего за отчетным периодом.</w:t>
      </w:r>
    </w:p>
    <w:p w:rsidR="003943CD" w:rsidRPr="003943CD" w:rsidRDefault="003943CD" w:rsidP="003943CD">
      <w:pPr>
        <w:spacing w:after="0" w:line="36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3CD" w:rsidRPr="003943CD" w:rsidRDefault="003943CD" w:rsidP="003943CD">
      <w:pPr>
        <w:spacing w:after="0" w:line="36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3CD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ED73BA" w:rsidRDefault="00ED73BA"/>
    <w:sectPr w:rsidR="00ED73BA" w:rsidSect="00EE6AC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F3" w:rsidRDefault="002274F3">
      <w:pPr>
        <w:spacing w:after="0" w:line="240" w:lineRule="auto"/>
      </w:pPr>
      <w:r>
        <w:separator/>
      </w:r>
    </w:p>
  </w:endnote>
  <w:endnote w:type="continuationSeparator" w:id="0">
    <w:p w:rsidR="002274F3" w:rsidRDefault="0022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F3" w:rsidRDefault="002274F3">
      <w:pPr>
        <w:spacing w:after="0" w:line="240" w:lineRule="auto"/>
      </w:pPr>
      <w:r>
        <w:separator/>
      </w:r>
    </w:p>
  </w:footnote>
  <w:footnote w:type="continuationSeparator" w:id="0">
    <w:p w:rsidR="002274F3" w:rsidRDefault="0022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CB" w:rsidRDefault="003943CD">
    <w:pPr>
      <w:pStyle w:val="a3"/>
      <w:jc w:val="center"/>
    </w:pPr>
    <w:fldSimple w:instr="PAGE   \* MERGEFORMAT">
      <w:r w:rsidR="000F660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696C"/>
    <w:multiLevelType w:val="hybridMultilevel"/>
    <w:tmpl w:val="B2E21710"/>
    <w:lvl w:ilvl="0" w:tplc="29FAD3B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CD"/>
    <w:rsid w:val="000F6606"/>
    <w:rsid w:val="001623BB"/>
    <w:rsid w:val="0018394D"/>
    <w:rsid w:val="001E23D7"/>
    <w:rsid w:val="001F00E6"/>
    <w:rsid w:val="002274F3"/>
    <w:rsid w:val="003943CD"/>
    <w:rsid w:val="003C2D48"/>
    <w:rsid w:val="005A1609"/>
    <w:rsid w:val="00622D45"/>
    <w:rsid w:val="00645CE4"/>
    <w:rsid w:val="00826F90"/>
    <w:rsid w:val="008A2644"/>
    <w:rsid w:val="00A075FF"/>
    <w:rsid w:val="00AB1649"/>
    <w:rsid w:val="00B27909"/>
    <w:rsid w:val="00B82041"/>
    <w:rsid w:val="00BE273F"/>
    <w:rsid w:val="00C341FF"/>
    <w:rsid w:val="00D46580"/>
    <w:rsid w:val="00DB7F8D"/>
    <w:rsid w:val="00ED73BA"/>
    <w:rsid w:val="00E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394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4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Вера Евстратьевна</dc:creator>
  <cp:lastModifiedBy>Cab-208-a</cp:lastModifiedBy>
  <cp:revision>2</cp:revision>
  <cp:lastPrinted>2013-12-30T07:17:00Z</cp:lastPrinted>
  <dcterms:created xsi:type="dcterms:W3CDTF">2015-11-25T01:49:00Z</dcterms:created>
  <dcterms:modified xsi:type="dcterms:W3CDTF">2015-11-25T01:49:00Z</dcterms:modified>
</cp:coreProperties>
</file>